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970" w:rsidRDefault="00F44970">
      <w:pPr>
        <w:spacing w:after="0" w:line="240" w:lineRule="auto"/>
        <w:ind w:left="-1701" w:right="-850"/>
        <w:rPr>
          <w:rFonts w:ascii="Times New Roman" w:hAnsi="Times New Roman" w:cs="Times New Roman"/>
          <w:sz w:val="28"/>
          <w:szCs w:val="28"/>
        </w:rPr>
      </w:pPr>
    </w:p>
    <w:tbl>
      <w:tblPr>
        <w:tblW w:w="12886" w:type="dxa"/>
        <w:tblInd w:w="-214" w:type="dxa"/>
        <w:tblBorders>
          <w:bottom w:val="single" w:sz="24" w:space="0" w:color="000000"/>
          <w:insideH w:val="single" w:sz="24" w:space="0" w:color="000000"/>
        </w:tblBorders>
        <w:tblLook w:val="0000" w:firstRow="0" w:lastRow="0" w:firstColumn="0" w:lastColumn="0" w:noHBand="0" w:noVBand="0"/>
      </w:tblPr>
      <w:tblGrid>
        <w:gridCol w:w="3708"/>
        <w:gridCol w:w="1980"/>
        <w:gridCol w:w="3886"/>
        <w:gridCol w:w="3312"/>
      </w:tblGrid>
      <w:tr w:rsidR="00F44970">
        <w:tc>
          <w:tcPr>
            <w:tcW w:w="3708" w:type="dxa"/>
            <w:tcBorders>
              <w:bottom w:val="single" w:sz="24" w:space="0" w:color="000000"/>
            </w:tcBorders>
            <w:shd w:val="clear" w:color="FFFFFF" w:fill="FFFFFF"/>
          </w:tcPr>
          <w:p w:rsidR="00F44970" w:rsidRDefault="00EA369A">
            <w:pPr>
              <w:tabs>
                <w:tab w:val="left" w:pos="4140"/>
                <w:tab w:val="left" w:pos="5040"/>
              </w:tabs>
              <w:spacing w:after="0" w:line="240" w:lineRule="auto"/>
              <w:jc w:val="center"/>
              <w:rPr>
                <w:rFonts w:ascii="Times New Roman" w:hAnsi="Times New Roman" w:cs="Times New Roman"/>
              </w:rPr>
            </w:pPr>
            <w:r>
              <w:rPr>
                <w:rFonts w:ascii="Times New Roman" w:hAnsi="Times New Roman" w:cs="Times New Roman"/>
                <w:sz w:val="20"/>
                <w:szCs w:val="20"/>
              </w:rPr>
              <w:t xml:space="preserve">РЕСПУБЛИКА ТАТАРСТАН ИСПОЛНИТЕЛЬНЫЙ КОМИТЕТ ВЫСОКОГОРСКОГО МУНИЦИПАЛЬНОГО РАЙОНА </w:t>
            </w:r>
          </w:p>
          <w:p w:rsidR="00F44970" w:rsidRDefault="00EA369A">
            <w:pPr>
              <w:tabs>
                <w:tab w:val="left" w:pos="4140"/>
                <w:tab w:val="left" w:pos="5040"/>
              </w:tabs>
              <w:spacing w:after="0" w:line="240" w:lineRule="auto"/>
              <w:jc w:val="center"/>
              <w:rPr>
                <w:rFonts w:ascii="Times New Roman" w:hAnsi="Times New Roman" w:cs="Times New Roman"/>
              </w:rPr>
            </w:pPr>
            <w:r>
              <w:rPr>
                <w:rFonts w:ascii="Times New Roman" w:hAnsi="Times New Roman" w:cs="Times New Roman"/>
                <w:b/>
                <w:bCs/>
                <w:sz w:val="20"/>
                <w:szCs w:val="20"/>
              </w:rPr>
              <w:t>Отдел образования</w:t>
            </w:r>
          </w:p>
          <w:p w:rsidR="00F44970" w:rsidRDefault="00EA369A">
            <w:pPr>
              <w:tabs>
                <w:tab w:val="left" w:pos="4140"/>
                <w:tab w:val="left" w:pos="5040"/>
              </w:tabs>
              <w:spacing w:after="0" w:line="240" w:lineRule="auto"/>
              <w:jc w:val="center"/>
              <w:rPr>
                <w:rFonts w:ascii="Times New Roman" w:hAnsi="Times New Roman" w:cs="Times New Roman"/>
              </w:rPr>
            </w:pPr>
            <w:r>
              <w:rPr>
                <w:rFonts w:ascii="Times New Roman" w:hAnsi="Times New Roman" w:cs="Times New Roman"/>
                <w:sz w:val="20"/>
                <w:szCs w:val="20"/>
              </w:rPr>
              <w:t xml:space="preserve">422700, пос.ж/д ст. Высокая Гора, </w:t>
            </w:r>
          </w:p>
          <w:p w:rsidR="00F44970" w:rsidRDefault="00EA369A">
            <w:pPr>
              <w:tabs>
                <w:tab w:val="left" w:pos="4140"/>
                <w:tab w:val="left" w:pos="5040"/>
              </w:tabs>
              <w:spacing w:after="0" w:line="240" w:lineRule="auto"/>
              <w:jc w:val="center"/>
            </w:pPr>
            <w:r>
              <w:rPr>
                <w:rFonts w:ascii="Times New Roman" w:hAnsi="Times New Roman" w:cs="Times New Roman"/>
                <w:sz w:val="20"/>
                <w:szCs w:val="20"/>
              </w:rPr>
              <w:t xml:space="preserve">ул. Школьная, 17 </w:t>
            </w:r>
          </w:p>
          <w:p w:rsidR="00F44970" w:rsidRDefault="00EA369A">
            <w:pPr>
              <w:tabs>
                <w:tab w:val="left" w:pos="4140"/>
                <w:tab w:val="left" w:pos="5040"/>
              </w:tabs>
              <w:spacing w:after="0" w:line="240" w:lineRule="auto"/>
              <w:jc w:val="center"/>
            </w:pPr>
            <w:r>
              <w:rPr>
                <w:rFonts w:ascii="Times New Roman" w:hAnsi="Times New Roman" w:cs="Times New Roman"/>
                <w:sz w:val="20"/>
                <w:szCs w:val="20"/>
              </w:rPr>
              <w:t>тел. (8-265)2-36-06</w:t>
            </w:r>
            <w:r>
              <w:rPr>
                <w:rFonts w:ascii="Times New Roman" w:hAnsi="Times New Roman" w:cs="Times New Roman"/>
                <w:sz w:val="20"/>
                <w:szCs w:val="20"/>
                <w:lang w:val="tt-RU"/>
              </w:rPr>
              <w:t>,</w:t>
            </w:r>
            <w:r>
              <w:rPr>
                <w:rFonts w:ascii="Times New Roman" w:hAnsi="Times New Roman" w:cs="Times New Roman"/>
                <w:sz w:val="20"/>
                <w:szCs w:val="20"/>
              </w:rPr>
              <w:t xml:space="preserve"> факс (8-265)2-36-00,</w:t>
            </w:r>
            <w:r>
              <w:rPr>
                <w:rFonts w:ascii="Times New Roman" w:hAnsi="Times New Roman" w:cs="Times New Roman"/>
                <w:b/>
                <w:bCs/>
                <w:sz w:val="20"/>
                <w:szCs w:val="20"/>
              </w:rPr>
              <w:t xml:space="preserve"> </w:t>
            </w:r>
          </w:p>
        </w:tc>
        <w:tc>
          <w:tcPr>
            <w:tcW w:w="1980" w:type="dxa"/>
            <w:tcBorders>
              <w:bottom w:val="single" w:sz="24" w:space="0" w:color="000000"/>
            </w:tcBorders>
            <w:shd w:val="clear" w:color="FFFFFF" w:fill="FFFFFF"/>
          </w:tcPr>
          <w:p w:rsidR="00F44970" w:rsidRDefault="00F44970">
            <w:pPr>
              <w:tabs>
                <w:tab w:val="left" w:pos="4140"/>
                <w:tab w:val="left" w:pos="5040"/>
              </w:tabs>
              <w:spacing w:after="0" w:line="240" w:lineRule="auto"/>
              <w:jc w:val="center"/>
              <w:rPr>
                <w:rFonts w:ascii="Times New Roman" w:hAnsi="Times New Roman" w:cs="Times New Roman"/>
              </w:rPr>
            </w:pPr>
          </w:p>
          <w:p w:rsidR="00F44970" w:rsidRDefault="00F44970">
            <w:pPr>
              <w:tabs>
                <w:tab w:val="left" w:pos="4140"/>
                <w:tab w:val="left" w:pos="5040"/>
              </w:tabs>
              <w:spacing w:after="0" w:line="240" w:lineRule="auto"/>
              <w:jc w:val="center"/>
              <w:rPr>
                <w:rFonts w:ascii="Times New Roman" w:hAnsi="Times New Roman" w:cs="Times New Roman"/>
              </w:rPr>
            </w:pPr>
          </w:p>
          <w:p w:rsidR="00F44970" w:rsidRDefault="00EA369A">
            <w:pPr>
              <w:tabs>
                <w:tab w:val="left" w:pos="4140"/>
                <w:tab w:val="left" w:pos="5040"/>
              </w:tabs>
              <w:spacing w:after="0" w:line="240" w:lineRule="auto"/>
              <w:jc w:val="center"/>
              <w:rPr>
                <w:rFonts w:ascii="Times New Roman" w:hAnsi="Times New Roman" w:cs="Times New Roman"/>
              </w:rPr>
            </w:pPr>
            <w:r>
              <w:rPr>
                <w:rFonts w:ascii="Times New Roman" w:hAnsi="Times New Roman" w:cs="Times New Roman"/>
                <w:noProof/>
                <w:sz w:val="20"/>
                <w:szCs w:val="20"/>
              </w:rPr>
              <w:drawing>
                <wp:inline distT="0" distB="0" distL="0" distR="0">
                  <wp:extent cx="561975" cy="6661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232667" name="Рисунок 1"/>
                          <pic:cNvPicPr>
                            <a:picLocks noChangeAspect="1"/>
                          </pic:cNvPicPr>
                        </pic:nvPicPr>
                        <pic:blipFill>
                          <a:blip r:embed="rId9"/>
                          <a:srcRect l="-64" t="-53" r="-63" b="-52"/>
                          <a:stretch/>
                        </pic:blipFill>
                        <pic:spPr bwMode="auto">
                          <a:xfrm>
                            <a:off x="0" y="0"/>
                            <a:ext cx="561974" cy="666113"/>
                          </a:xfrm>
                          <a:prstGeom prst="rect">
                            <a:avLst/>
                          </a:prstGeom>
                        </pic:spPr>
                      </pic:pic>
                    </a:graphicData>
                  </a:graphic>
                </wp:inline>
              </w:drawing>
            </w:r>
          </w:p>
        </w:tc>
        <w:tc>
          <w:tcPr>
            <w:tcW w:w="3886" w:type="dxa"/>
            <w:tcBorders>
              <w:bottom w:val="single" w:sz="24" w:space="0" w:color="000000"/>
            </w:tcBorders>
            <w:shd w:val="clear" w:color="FFFFFF" w:fill="FFFFFF"/>
          </w:tcPr>
          <w:p w:rsidR="00F44970" w:rsidRDefault="00EA369A">
            <w:pPr>
              <w:tabs>
                <w:tab w:val="left" w:pos="4140"/>
                <w:tab w:val="left" w:pos="5040"/>
              </w:tabs>
              <w:spacing w:after="0" w:line="240" w:lineRule="auto"/>
              <w:jc w:val="center"/>
              <w:rPr>
                <w:rFonts w:ascii="Times New Roman" w:hAnsi="Times New Roman" w:cs="Times New Roman"/>
              </w:rPr>
            </w:pPr>
            <w:r>
              <w:rPr>
                <w:rFonts w:ascii="Times New Roman" w:hAnsi="Times New Roman" w:cs="Times New Roman"/>
                <w:sz w:val="20"/>
                <w:szCs w:val="20"/>
              </w:rPr>
              <w:t xml:space="preserve">ТАТАРСТАН РЕСПУБЛИКАСЫ БИЕКТАУ МУНИЦИПАЛЬ РАЙОНЫ </w:t>
            </w:r>
          </w:p>
          <w:p w:rsidR="00F44970" w:rsidRDefault="00EA369A">
            <w:pPr>
              <w:tabs>
                <w:tab w:val="left" w:pos="4140"/>
                <w:tab w:val="left" w:pos="5040"/>
              </w:tabs>
              <w:spacing w:after="0" w:line="240" w:lineRule="auto"/>
              <w:jc w:val="center"/>
              <w:rPr>
                <w:rFonts w:ascii="Times New Roman" w:hAnsi="Times New Roman" w:cs="Times New Roman"/>
              </w:rPr>
            </w:pPr>
            <w:r>
              <w:rPr>
                <w:rFonts w:ascii="Times New Roman" w:hAnsi="Times New Roman" w:cs="Times New Roman"/>
                <w:sz w:val="20"/>
                <w:szCs w:val="20"/>
              </w:rPr>
              <w:t>БАШКАРМА КОМИТЕТЫ</w:t>
            </w:r>
          </w:p>
          <w:p w:rsidR="00F44970" w:rsidRDefault="00F44970">
            <w:pPr>
              <w:tabs>
                <w:tab w:val="left" w:pos="4140"/>
                <w:tab w:val="left" w:pos="5040"/>
              </w:tabs>
              <w:spacing w:after="0" w:line="240" w:lineRule="auto"/>
              <w:jc w:val="center"/>
              <w:rPr>
                <w:rFonts w:ascii="Times New Roman" w:hAnsi="Times New Roman" w:cs="Times New Roman"/>
              </w:rPr>
            </w:pPr>
          </w:p>
          <w:p w:rsidR="00F44970" w:rsidRDefault="00EA369A">
            <w:pPr>
              <w:tabs>
                <w:tab w:val="left" w:pos="4140"/>
                <w:tab w:val="left" w:pos="5040"/>
              </w:tabs>
              <w:spacing w:after="0" w:line="240" w:lineRule="auto"/>
              <w:jc w:val="center"/>
              <w:rPr>
                <w:rFonts w:ascii="Times New Roman" w:hAnsi="Times New Roman" w:cs="Times New Roman"/>
                <w:lang w:val="tt-RU"/>
              </w:rPr>
            </w:pPr>
            <w:r>
              <w:rPr>
                <w:rFonts w:ascii="Times New Roman" w:hAnsi="Times New Roman" w:cs="Times New Roman"/>
                <w:b/>
                <w:bCs/>
                <w:sz w:val="20"/>
                <w:szCs w:val="20"/>
                <w:lang w:val="tt-RU"/>
              </w:rPr>
              <w:t>Мәгәриф булеге</w:t>
            </w:r>
          </w:p>
          <w:p w:rsidR="00F44970" w:rsidRDefault="00EA369A">
            <w:pPr>
              <w:tabs>
                <w:tab w:val="left" w:pos="4140"/>
                <w:tab w:val="left" w:pos="5040"/>
              </w:tabs>
              <w:spacing w:after="0" w:line="240" w:lineRule="auto"/>
              <w:jc w:val="center"/>
              <w:rPr>
                <w:rFonts w:ascii="Times New Roman" w:hAnsi="Times New Roman" w:cs="Times New Roman"/>
                <w:lang w:val="tt-RU"/>
              </w:rPr>
            </w:pPr>
            <w:r>
              <w:rPr>
                <w:rFonts w:ascii="Times New Roman" w:hAnsi="Times New Roman" w:cs="Times New Roman"/>
                <w:sz w:val="20"/>
                <w:szCs w:val="20"/>
                <w:lang w:val="tt-RU"/>
              </w:rPr>
              <w:t>422700, Биектау тимер юл станциясе поселогы, Мәктәп урамы, 17</w:t>
            </w:r>
          </w:p>
          <w:p w:rsidR="00F44970" w:rsidRDefault="00EA369A">
            <w:pPr>
              <w:tabs>
                <w:tab w:val="left" w:pos="4140"/>
                <w:tab w:val="left" w:pos="5040"/>
              </w:tabs>
              <w:spacing w:after="0" w:line="240" w:lineRule="auto"/>
              <w:jc w:val="center"/>
              <w:rPr>
                <w:rFonts w:ascii="Times New Roman" w:hAnsi="Times New Roman" w:cs="Times New Roman"/>
                <w:lang w:val="tt-RU"/>
              </w:rPr>
            </w:pPr>
            <w:r>
              <w:rPr>
                <w:rFonts w:ascii="Times New Roman" w:hAnsi="Times New Roman" w:cs="Times New Roman"/>
                <w:sz w:val="20"/>
                <w:szCs w:val="20"/>
              </w:rPr>
              <w:t>тел. (8-265)2-36-06</w:t>
            </w:r>
            <w:r>
              <w:rPr>
                <w:rFonts w:ascii="Times New Roman" w:hAnsi="Times New Roman" w:cs="Times New Roman"/>
                <w:sz w:val="20"/>
                <w:szCs w:val="20"/>
                <w:lang w:val="tt-RU"/>
              </w:rPr>
              <w:t>,</w:t>
            </w:r>
            <w:r>
              <w:rPr>
                <w:rFonts w:ascii="Times New Roman" w:hAnsi="Times New Roman" w:cs="Times New Roman"/>
                <w:sz w:val="20"/>
                <w:szCs w:val="20"/>
              </w:rPr>
              <w:t xml:space="preserve"> факс (8-265)2-36-00</w:t>
            </w:r>
          </w:p>
          <w:p w:rsidR="00F44970" w:rsidRDefault="00EA369A">
            <w:pPr>
              <w:tabs>
                <w:tab w:val="left" w:pos="4140"/>
                <w:tab w:val="left" w:pos="5040"/>
              </w:tabs>
              <w:spacing w:after="0" w:line="240" w:lineRule="auto"/>
              <w:jc w:val="center"/>
              <w:rPr>
                <w:rFonts w:ascii="Times New Roman" w:hAnsi="Times New Roman" w:cs="Times New Roman"/>
                <w:lang w:val="tt-RU"/>
              </w:rPr>
            </w:pPr>
            <w:r>
              <w:rPr>
                <w:rFonts w:ascii="Times New Roman" w:eastAsia="Times New Roman" w:hAnsi="Times New Roman" w:cs="Times New Roman"/>
                <w:b/>
                <w:bCs/>
                <w:sz w:val="20"/>
                <w:szCs w:val="20"/>
              </w:rPr>
              <w:t xml:space="preserve"> </w:t>
            </w:r>
          </w:p>
        </w:tc>
        <w:tc>
          <w:tcPr>
            <w:tcW w:w="3312" w:type="dxa"/>
            <w:shd w:val="clear" w:color="FFFFFF" w:fill="FFFFFF"/>
          </w:tcPr>
          <w:p w:rsidR="00F44970" w:rsidRDefault="00F44970">
            <w:pPr>
              <w:tabs>
                <w:tab w:val="left" w:pos="4140"/>
                <w:tab w:val="left" w:pos="5040"/>
              </w:tabs>
              <w:spacing w:after="0" w:line="240" w:lineRule="auto"/>
              <w:jc w:val="center"/>
              <w:rPr>
                <w:rFonts w:ascii="Times New Roman" w:hAnsi="Times New Roman" w:cs="Times New Roman"/>
                <w:lang w:val="tt-RU"/>
              </w:rPr>
            </w:pPr>
          </w:p>
        </w:tc>
      </w:tr>
    </w:tbl>
    <w:p w:rsidR="00F44970" w:rsidRDefault="00EA369A">
      <w:pPr>
        <w:tabs>
          <w:tab w:val="left" w:pos="6330"/>
        </w:tabs>
        <w:spacing w:after="0" w:line="240" w:lineRule="auto"/>
        <w:rPr>
          <w:rFonts w:ascii="Times New Roman" w:hAnsi="Times New Roman" w:cs="Times New Roman"/>
        </w:rPr>
      </w:pPr>
      <w:r>
        <w:rPr>
          <w:rFonts w:ascii="Times New Roman" w:hAnsi="Times New Roman" w:cs="Times New Roman"/>
          <w:b/>
          <w:sz w:val="24"/>
          <w:szCs w:val="24"/>
        </w:rPr>
        <w:t>06.10.</w:t>
      </w:r>
      <w:r>
        <w:rPr>
          <w:rFonts w:ascii="Times New Roman" w:hAnsi="Times New Roman" w:cs="Times New Roman"/>
          <w:b/>
          <w:sz w:val="24"/>
          <w:szCs w:val="24"/>
          <w:lang w:val="en-US"/>
        </w:rPr>
        <w:t>2023</w:t>
      </w:r>
    </w:p>
    <w:tbl>
      <w:tblPr>
        <w:tblW w:w="10139" w:type="dxa"/>
        <w:tblInd w:w="-108" w:type="dxa"/>
        <w:tblLook w:val="0000" w:firstRow="0" w:lastRow="0" w:firstColumn="0" w:lastColumn="0" w:noHBand="0" w:noVBand="0"/>
      </w:tblPr>
      <w:tblGrid>
        <w:gridCol w:w="6062"/>
        <w:gridCol w:w="4077"/>
      </w:tblGrid>
      <w:tr w:rsidR="00F44970">
        <w:tc>
          <w:tcPr>
            <w:tcW w:w="6062" w:type="dxa"/>
            <w:shd w:val="clear" w:color="FFFFFF" w:fill="FFFFFF"/>
          </w:tcPr>
          <w:p w:rsidR="00F44970" w:rsidRDefault="00F44970">
            <w:pPr>
              <w:spacing w:after="0" w:line="240" w:lineRule="auto"/>
              <w:jc w:val="both"/>
              <w:rPr>
                <w:rFonts w:ascii="Times New Roman" w:eastAsia="Times New Roman" w:hAnsi="Times New Roman" w:cs="Times New Roman"/>
              </w:rPr>
            </w:pPr>
          </w:p>
        </w:tc>
        <w:tc>
          <w:tcPr>
            <w:tcW w:w="4077" w:type="dxa"/>
            <w:shd w:val="clear" w:color="FFFFFF" w:fill="FFFFFF"/>
          </w:tcPr>
          <w:tbl>
            <w:tblPr>
              <w:tblW w:w="3861" w:type="dxa"/>
              <w:tblLook w:val="0000" w:firstRow="0" w:lastRow="0" w:firstColumn="0" w:lastColumn="0" w:noHBand="0" w:noVBand="0"/>
            </w:tblPr>
            <w:tblGrid>
              <w:gridCol w:w="288"/>
              <w:gridCol w:w="3573"/>
            </w:tblGrid>
            <w:tr w:rsidR="00F44970">
              <w:tc>
                <w:tcPr>
                  <w:tcW w:w="288" w:type="dxa"/>
                  <w:shd w:val="clear" w:color="FFFFFF" w:fill="FFFFFF"/>
                </w:tcPr>
                <w:p w:rsidR="00F44970" w:rsidRDefault="00F44970">
                  <w:pPr>
                    <w:spacing w:after="0" w:line="240" w:lineRule="auto"/>
                    <w:jc w:val="both"/>
                    <w:rPr>
                      <w:rFonts w:ascii="Times New Roman" w:eastAsia="Times New Roman" w:hAnsi="Times New Roman" w:cs="Times New Roman"/>
                    </w:rPr>
                  </w:pPr>
                </w:p>
              </w:tc>
              <w:tc>
                <w:tcPr>
                  <w:tcW w:w="3573" w:type="dxa"/>
                  <w:shd w:val="clear" w:color="FFFFFF" w:fill="FFFFFF"/>
                </w:tcPr>
                <w:p w:rsidR="00F44970" w:rsidRDefault="00EA369A">
                  <w:pPr>
                    <w:spacing w:after="0"/>
                    <w:rPr>
                      <w:rFonts w:ascii="Times New Roman" w:eastAsia="Times New Roman" w:hAnsi="Times New Roman" w:cs="Times New Roman"/>
                    </w:rPr>
                  </w:pPr>
                  <w:r>
                    <w:rPr>
                      <w:rFonts w:ascii="Times New Roman" w:eastAsia="Times New Roman" w:hAnsi="Times New Roman" w:cs="Times New Roman"/>
                      <w:b/>
                      <w:sz w:val="28"/>
                      <w:szCs w:val="28"/>
                    </w:rPr>
                    <w:t xml:space="preserve">Руководителю образовательного учреждения </w:t>
                  </w:r>
                </w:p>
              </w:tc>
            </w:tr>
          </w:tbl>
          <w:p w:rsidR="00F44970" w:rsidRDefault="00F44970">
            <w:pPr>
              <w:spacing w:after="0"/>
              <w:rPr>
                <w:rFonts w:ascii="Times New Roman" w:eastAsia="Times New Roman" w:hAnsi="Times New Roman" w:cs="Times New Roman"/>
              </w:rPr>
            </w:pPr>
          </w:p>
        </w:tc>
      </w:tr>
    </w:tbl>
    <w:p w:rsidR="00F44970" w:rsidRDefault="00F44970">
      <w:pPr>
        <w:spacing w:after="0" w:line="240" w:lineRule="auto"/>
        <w:ind w:left="5103"/>
        <w:jc w:val="both"/>
        <w:rPr>
          <w:rFonts w:ascii="Times New Roman" w:hAnsi="Times New Roman" w:cs="Times New Roman"/>
          <w:sz w:val="24"/>
          <w:szCs w:val="28"/>
        </w:rPr>
      </w:pPr>
    </w:p>
    <w:p w:rsidR="00F44970" w:rsidRDefault="00F44970">
      <w:pPr>
        <w:spacing w:after="0" w:line="240" w:lineRule="auto"/>
        <w:jc w:val="center"/>
        <w:rPr>
          <w:rFonts w:ascii="Times New Roman" w:hAnsi="Times New Roman" w:cs="Times New Roman"/>
          <w:b/>
          <w:sz w:val="28"/>
          <w:szCs w:val="28"/>
        </w:rPr>
      </w:pPr>
    </w:p>
    <w:p w:rsidR="00F44970" w:rsidRDefault="00EA369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Уважаемые руководители!</w:t>
      </w:r>
    </w:p>
    <w:p w:rsidR="00F44970" w:rsidRDefault="00F44970">
      <w:pPr>
        <w:spacing w:after="0" w:line="240" w:lineRule="auto"/>
        <w:ind w:left="-567" w:right="-284" w:firstLine="567"/>
        <w:jc w:val="both"/>
        <w:rPr>
          <w:rFonts w:ascii="Times New Roman" w:hAnsi="Times New Roman" w:cs="Times New Roman"/>
          <w:color w:val="000000"/>
          <w:sz w:val="28"/>
          <w:szCs w:val="28"/>
        </w:rPr>
      </w:pPr>
    </w:p>
    <w:p w:rsidR="00F44970" w:rsidRDefault="00EA369A">
      <w:pPr>
        <w:pStyle w:val="15"/>
        <w:spacing w:line="240" w:lineRule="auto"/>
        <w:ind w:firstLine="567"/>
        <w:contextualSpacing w:val="0"/>
        <w:jc w:val="both"/>
        <w:rPr>
          <w:rFonts w:ascii="Times New Roman" w:hAnsi="Times New Roman" w:cs="Times New Roman"/>
          <w:sz w:val="28"/>
          <w:szCs w:val="28"/>
        </w:rPr>
      </w:pPr>
      <w:r>
        <w:rPr>
          <w:rFonts w:ascii="Times New Roman" w:hAnsi="Times New Roman" w:cs="Times New Roman"/>
          <w:sz w:val="28"/>
          <w:szCs w:val="28"/>
          <w:highlight w:val="white"/>
        </w:rPr>
        <w:t>Уполномоченным по правам ребенка в Республике Татарстан проведен выборочный мониторинг сайтов бюджетных общеобразовательных учреждений</w:t>
      </w:r>
      <w:r>
        <w:rPr>
          <w:rFonts w:ascii="Times New Roman" w:hAnsi="Times New Roman" w:cs="Times New Roman"/>
          <w:sz w:val="28"/>
          <w:szCs w:val="28"/>
        </w:rPr>
        <w:t xml:space="preserve"> муниципальных районов РТ. Согласно письма </w:t>
      </w:r>
      <w:r>
        <w:rPr>
          <w:rFonts w:ascii="Times New Roman" w:hAnsi="Times New Roman" w:cs="Times New Roman"/>
          <w:sz w:val="28"/>
          <w:szCs w:val="28"/>
          <w:highlight w:val="white"/>
        </w:rPr>
        <w:t>Уполномоченного по правам ребенка в Республике Татарстан</w:t>
      </w:r>
      <w:r>
        <w:rPr>
          <w:rFonts w:ascii="Times New Roman" w:hAnsi="Times New Roman" w:cs="Times New Roman"/>
          <w:sz w:val="28"/>
          <w:szCs w:val="28"/>
        </w:rPr>
        <w:t xml:space="preserve"> от 03.10.2023г. №1694-исх на сайтах ОО </w:t>
      </w:r>
      <w:r w:rsidR="00091742">
        <w:rPr>
          <w:rFonts w:ascii="Times New Roman" w:hAnsi="Times New Roman" w:cs="Times New Roman"/>
          <w:sz w:val="28"/>
          <w:szCs w:val="28"/>
        </w:rPr>
        <w:t xml:space="preserve">и ДОУ </w:t>
      </w:r>
      <w:r>
        <w:rPr>
          <w:rFonts w:ascii="Times New Roman" w:hAnsi="Times New Roman" w:cs="Times New Roman"/>
          <w:sz w:val="28"/>
          <w:szCs w:val="28"/>
        </w:rPr>
        <w:t>имеются ошибочные сведения или вообще отсутствуют информация об Уполномоченном по правам ребенка в</w:t>
      </w:r>
      <w:r>
        <w:rPr>
          <w:rFonts w:ascii="Times New Roman" w:hAnsi="Times New Roman" w:cs="Times New Roman"/>
          <w:sz w:val="28"/>
          <w:szCs w:val="28"/>
          <w:highlight w:val="white"/>
        </w:rPr>
        <w:t xml:space="preserve"> </w:t>
      </w:r>
      <w:r>
        <w:rPr>
          <w:rFonts w:ascii="Times New Roman" w:hAnsi="Times New Roman" w:cs="Times New Roman"/>
          <w:sz w:val="28"/>
          <w:szCs w:val="28"/>
        </w:rPr>
        <w:t>Республике Татарстан, о детском телефоне доверия (в большинстве случаев указана фамилия Удачина Г.Л., вместо Волынец И.В.).</w:t>
      </w:r>
    </w:p>
    <w:p w:rsidR="00F44970" w:rsidRDefault="00EA369A">
      <w:pPr>
        <w:pStyle w:val="15"/>
        <w:spacing w:line="240" w:lineRule="auto"/>
        <w:ind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Учитывая выявленные недостающие, ошибочные сведения </w:t>
      </w:r>
      <w:r>
        <w:rPr>
          <w:rFonts w:ascii="Times New Roman" w:hAnsi="Times New Roman" w:cs="Times New Roman"/>
          <w:sz w:val="28"/>
          <w:szCs w:val="28"/>
          <w:highlight w:val="white"/>
        </w:rPr>
        <w:t>и в</w:t>
      </w:r>
      <w:r>
        <w:rPr>
          <w:rFonts w:ascii="Times New Roman" w:hAnsi="Times New Roman" w:cs="Times New Roman"/>
          <w:sz w:val="28"/>
          <w:szCs w:val="28"/>
        </w:rPr>
        <w:t xml:space="preserve"> целях наилучшего обеспечения интересов несовершеннолетних,</w:t>
      </w:r>
      <w:r>
        <w:rPr>
          <w:rFonts w:ascii="Times New Roman" w:hAnsi="Times New Roman" w:cs="Times New Roman"/>
          <w:sz w:val="28"/>
          <w:szCs w:val="28"/>
          <w:highlight w:val="white"/>
        </w:rPr>
        <w:t xml:space="preserve"> </w:t>
      </w:r>
      <w:r>
        <w:rPr>
          <w:rFonts w:ascii="Times New Roman" w:hAnsi="Times New Roman" w:cs="Times New Roman"/>
          <w:sz w:val="28"/>
          <w:szCs w:val="28"/>
        </w:rPr>
        <w:t>повышения информированности участников образовательного процесса, руководствуясь Законом Республики Татарстан от 01.08.2011 № 59-ЗРТ «Об Уполномоченном по правам ребенка в</w:t>
      </w:r>
      <w:r>
        <w:rPr>
          <w:rFonts w:ascii="Times New Roman" w:hAnsi="Times New Roman" w:cs="Times New Roman"/>
          <w:sz w:val="28"/>
          <w:szCs w:val="28"/>
          <w:highlight w:val="white"/>
        </w:rPr>
        <w:t xml:space="preserve"> </w:t>
      </w:r>
      <w:r>
        <w:rPr>
          <w:rFonts w:ascii="Times New Roman" w:hAnsi="Times New Roman" w:cs="Times New Roman"/>
          <w:sz w:val="28"/>
          <w:szCs w:val="28"/>
        </w:rPr>
        <w:t>Республике Татарстан»</w:t>
      </w:r>
      <w:r>
        <w:rPr>
          <w:rFonts w:ascii="Times New Roman" w:hAnsi="Times New Roman" w:cs="Times New Roman"/>
          <w:sz w:val="28"/>
          <w:szCs w:val="28"/>
          <w:highlight w:val="white"/>
        </w:rPr>
        <w:t>,</w:t>
      </w:r>
      <w:r>
        <w:rPr>
          <w:rFonts w:ascii="Times New Roman" w:hAnsi="Times New Roman" w:cs="Times New Roman"/>
          <w:sz w:val="28"/>
          <w:szCs w:val="28"/>
        </w:rPr>
        <w:t xml:space="preserve"> МКУ «Отдел образования исполнительного комитета» просит Вас</w:t>
      </w:r>
      <w:r>
        <w:rPr>
          <w:rFonts w:ascii="Times New Roman" w:hAnsi="Times New Roman" w:cs="Times New Roman"/>
          <w:sz w:val="28"/>
          <w:szCs w:val="28"/>
          <w:highlight w:val="white"/>
        </w:rPr>
        <w:t xml:space="preserve"> </w:t>
      </w:r>
      <w:r>
        <w:rPr>
          <w:rFonts w:ascii="Times New Roman" w:hAnsi="Times New Roman" w:cs="Times New Roman"/>
          <w:sz w:val="28"/>
          <w:szCs w:val="28"/>
        </w:rPr>
        <w:t xml:space="preserve">организовать </w:t>
      </w:r>
      <w:r>
        <w:rPr>
          <w:rFonts w:ascii="Times New Roman" w:hAnsi="Times New Roman" w:cs="Times New Roman"/>
          <w:sz w:val="28"/>
          <w:szCs w:val="28"/>
          <w:highlight w:val="white"/>
        </w:rPr>
        <w:t>созда</w:t>
      </w:r>
      <w:r>
        <w:rPr>
          <w:rFonts w:ascii="Times New Roman" w:hAnsi="Times New Roman" w:cs="Times New Roman"/>
          <w:sz w:val="28"/>
          <w:szCs w:val="28"/>
        </w:rPr>
        <w:t>ние</w:t>
      </w:r>
      <w:r>
        <w:rPr>
          <w:rFonts w:ascii="Times New Roman" w:hAnsi="Times New Roman" w:cs="Times New Roman"/>
          <w:sz w:val="28"/>
          <w:szCs w:val="28"/>
          <w:highlight w:val="white"/>
        </w:rPr>
        <w:t xml:space="preserve"> специальн</w:t>
      </w:r>
      <w:r>
        <w:rPr>
          <w:rFonts w:ascii="Times New Roman" w:hAnsi="Times New Roman" w:cs="Times New Roman"/>
          <w:sz w:val="28"/>
          <w:szCs w:val="28"/>
        </w:rPr>
        <w:t>ого раздел</w:t>
      </w:r>
      <w:r>
        <w:rPr>
          <w:rFonts w:ascii="Times New Roman" w:hAnsi="Times New Roman" w:cs="Times New Roman"/>
          <w:sz w:val="28"/>
          <w:szCs w:val="28"/>
          <w:highlight w:val="white"/>
        </w:rPr>
        <w:t>а</w:t>
      </w:r>
      <w:r>
        <w:rPr>
          <w:rFonts w:ascii="Times New Roman" w:hAnsi="Times New Roman" w:cs="Times New Roman"/>
          <w:sz w:val="28"/>
          <w:szCs w:val="28"/>
        </w:rPr>
        <w:t> «</w:t>
      </w:r>
      <w:r>
        <w:rPr>
          <w:rFonts w:ascii="Times New Roman" w:hAnsi="Times New Roman" w:cs="Times New Roman"/>
          <w:sz w:val="28"/>
          <w:szCs w:val="28"/>
          <w:highlight w:val="white"/>
        </w:rPr>
        <w:t>Уполномоченный рядом</w:t>
      </w:r>
      <w:r>
        <w:rPr>
          <w:rFonts w:ascii="Times New Roman" w:hAnsi="Times New Roman" w:cs="Times New Roman"/>
          <w:sz w:val="28"/>
          <w:szCs w:val="28"/>
        </w:rPr>
        <w:t>» на сайте</w:t>
      </w:r>
      <w:r>
        <w:rPr>
          <w:rFonts w:ascii="Times New Roman" w:hAnsi="Times New Roman" w:cs="Times New Roman"/>
          <w:sz w:val="28"/>
          <w:szCs w:val="28"/>
          <w:highlight w:val="white"/>
        </w:rPr>
        <w:t xml:space="preserve"> </w:t>
      </w:r>
      <w:r>
        <w:rPr>
          <w:rFonts w:ascii="Times New Roman" w:hAnsi="Times New Roman" w:cs="Times New Roman"/>
          <w:sz w:val="28"/>
          <w:szCs w:val="28"/>
        </w:rPr>
        <w:t>edu.tatar.ru</w:t>
      </w:r>
      <w:r>
        <w:rPr>
          <w:rFonts w:ascii="Times New Roman" w:hAnsi="Times New Roman" w:cs="Times New Roman"/>
          <w:sz w:val="28"/>
          <w:szCs w:val="28"/>
          <w:highlight w:val="white"/>
        </w:rPr>
        <w:t xml:space="preserve"> </w:t>
      </w:r>
      <w:r>
        <w:rPr>
          <w:rFonts w:ascii="Times New Roman" w:hAnsi="Times New Roman" w:cs="Times New Roman"/>
          <w:sz w:val="28"/>
          <w:szCs w:val="28"/>
        </w:rPr>
        <w:t>образователь</w:t>
      </w:r>
      <w:r w:rsidR="00091742">
        <w:rPr>
          <w:rFonts w:ascii="Times New Roman" w:hAnsi="Times New Roman" w:cs="Times New Roman"/>
          <w:sz w:val="28"/>
          <w:szCs w:val="28"/>
        </w:rPr>
        <w:t>ных учреждений о</w:t>
      </w:r>
      <w:bookmarkStart w:id="0" w:name="_GoBack"/>
      <w:bookmarkEnd w:id="0"/>
      <w:r>
        <w:rPr>
          <w:rFonts w:ascii="Times New Roman" w:hAnsi="Times New Roman" w:cs="Times New Roman"/>
          <w:sz w:val="28"/>
          <w:szCs w:val="28"/>
        </w:rPr>
        <w:t xml:space="preserve"> </w:t>
      </w:r>
      <w:r>
        <w:rPr>
          <w:rFonts w:ascii="Times New Roman" w:hAnsi="Times New Roman" w:cs="Times New Roman"/>
          <w:sz w:val="28"/>
          <w:szCs w:val="28"/>
          <w:highlight w:val="white"/>
        </w:rPr>
        <w:t>размещении на них приложенных материалов, подготовленных Уполномоченным по правам ребенка в Республике Татарста</w:t>
      </w:r>
      <w:r>
        <w:rPr>
          <w:rFonts w:ascii="Times New Roman" w:hAnsi="Times New Roman" w:cs="Times New Roman"/>
          <w:sz w:val="28"/>
          <w:szCs w:val="28"/>
        </w:rPr>
        <w:t xml:space="preserve">н (приложение). </w:t>
      </w:r>
    </w:p>
    <w:p w:rsidR="00F44970" w:rsidRDefault="00EA369A">
      <w:pPr>
        <w:pStyle w:val="15"/>
        <w:spacing w:line="240" w:lineRule="auto"/>
        <w:ind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Работу по созданию раздела и размещения в нем материалов необходимо завершить </w:t>
      </w:r>
      <w:r>
        <w:rPr>
          <w:rFonts w:ascii="Times New Roman" w:hAnsi="Times New Roman" w:cs="Times New Roman"/>
          <w:b/>
          <w:sz w:val="28"/>
          <w:szCs w:val="28"/>
        </w:rPr>
        <w:t>до 12.10.2023 г.</w:t>
      </w:r>
      <w:r>
        <w:rPr>
          <w:rFonts w:ascii="Times New Roman" w:hAnsi="Times New Roman" w:cs="Times New Roman"/>
          <w:sz w:val="28"/>
          <w:szCs w:val="28"/>
        </w:rPr>
        <w:t xml:space="preserve"> и информировать отдел образования о проделанной работе.</w:t>
      </w:r>
    </w:p>
    <w:p w:rsidR="00F44970" w:rsidRDefault="00EA369A">
      <w:pPr>
        <w:pStyle w:val="15"/>
        <w:ind w:firstLine="567"/>
        <w:rPr>
          <w:rFonts w:ascii="Times New Roman" w:hAnsi="Times New Roman" w:cs="Times New Roman"/>
          <w:sz w:val="28"/>
          <w:szCs w:val="28"/>
        </w:rPr>
      </w:pPr>
      <w:r>
        <w:rPr>
          <w:rFonts w:ascii="Times New Roman" w:hAnsi="Times New Roman" w:cs="Times New Roman"/>
          <w:sz w:val="28"/>
          <w:szCs w:val="28"/>
        </w:rPr>
        <w:t>Приложение:  информация об Уполномоченном по правам в РТ на 1 л. в 1 экз.</w:t>
      </w:r>
    </w:p>
    <w:p w:rsidR="00F44970" w:rsidRDefault="00F44970">
      <w:pPr>
        <w:pStyle w:val="15"/>
        <w:spacing w:line="240" w:lineRule="auto"/>
        <w:contextualSpacing w:val="0"/>
        <w:jc w:val="both"/>
        <w:rPr>
          <w:rFonts w:ascii="Times New Roman" w:hAnsi="Times New Roman" w:cs="Times New Roman"/>
          <w:sz w:val="28"/>
          <w:szCs w:val="28"/>
          <w:highlight w:val="white"/>
        </w:rPr>
      </w:pPr>
    </w:p>
    <w:p w:rsidR="00F44970" w:rsidRDefault="00F44970">
      <w:pPr>
        <w:pStyle w:val="15"/>
        <w:spacing w:line="240" w:lineRule="auto"/>
        <w:contextualSpacing w:val="0"/>
        <w:jc w:val="both"/>
        <w:rPr>
          <w:rFonts w:ascii="Times New Roman" w:hAnsi="Times New Roman" w:cs="Times New Roman"/>
          <w:sz w:val="28"/>
          <w:szCs w:val="28"/>
          <w:highlight w:val="white"/>
        </w:rPr>
      </w:pPr>
    </w:p>
    <w:p w:rsidR="00F44970" w:rsidRDefault="00EA369A">
      <w:pPr>
        <w:spacing w:after="0"/>
        <w:jc w:val="both"/>
      </w:pPr>
      <w:r>
        <w:rPr>
          <w:rFonts w:ascii="Times New Roman" w:eastAsia="Times New Roman" w:hAnsi="Times New Roman" w:cs="Times New Roman"/>
          <w:sz w:val="28"/>
          <w:szCs w:val="28"/>
        </w:rPr>
        <w:t>Заместитель руководителя</w:t>
      </w:r>
    </w:p>
    <w:p w:rsidR="00F44970" w:rsidRDefault="00EA369A">
      <w:pPr>
        <w:spacing w:after="0"/>
        <w:jc w:val="both"/>
        <w:rPr>
          <w:rFonts w:ascii="Times New Roman" w:eastAsia="Times New Roman" w:hAnsi="Times New Roman" w:cs="Times New Roman"/>
        </w:rPr>
      </w:pPr>
      <w:r>
        <w:rPr>
          <w:rFonts w:ascii="Times New Roman" w:eastAsia="Times New Roman" w:hAnsi="Times New Roman" w:cs="Times New Roman"/>
          <w:sz w:val="28"/>
          <w:szCs w:val="28"/>
        </w:rPr>
        <w:t>исполнительного комитета –</w:t>
      </w:r>
    </w:p>
    <w:p w:rsidR="00F44970" w:rsidRDefault="00EA369A">
      <w:pPr>
        <w:spacing w:after="0"/>
        <w:jc w:val="both"/>
        <w:rPr>
          <w:rFonts w:ascii="Times New Roman" w:eastAsia="Times New Roman" w:hAnsi="Times New Roman" w:cs="Times New Roman"/>
        </w:rPr>
      </w:pPr>
      <w:r>
        <w:rPr>
          <w:rFonts w:ascii="Times New Roman" w:eastAsia="Times New Roman" w:hAnsi="Times New Roman" w:cs="Times New Roman"/>
          <w:sz w:val="28"/>
          <w:szCs w:val="28"/>
        </w:rPr>
        <w:t>начальник отдела образования                                                           Н.К. Ахметзянов</w:t>
      </w:r>
    </w:p>
    <w:p w:rsidR="00F44970" w:rsidRDefault="00F44970">
      <w:pPr>
        <w:spacing w:after="0" w:line="240" w:lineRule="auto"/>
        <w:jc w:val="both"/>
        <w:rPr>
          <w:rFonts w:ascii="Times New Roman" w:eastAsia="Times New Roman" w:hAnsi="Times New Roman" w:cs="Times New Roman"/>
        </w:rPr>
      </w:pPr>
    </w:p>
    <w:p w:rsidR="00F44970" w:rsidRDefault="00F44970">
      <w:pPr>
        <w:spacing w:after="0" w:line="240" w:lineRule="auto"/>
        <w:rPr>
          <w:rFonts w:ascii="Times New Roman" w:eastAsia="Times New Roman" w:hAnsi="Times New Roman" w:cs="Times New Roman"/>
        </w:rPr>
      </w:pPr>
    </w:p>
    <w:p w:rsidR="00F44970" w:rsidRDefault="00F44970">
      <w:pPr>
        <w:spacing w:after="0" w:line="240" w:lineRule="auto"/>
        <w:rPr>
          <w:rFonts w:ascii="Times New Roman" w:eastAsia="Times New Roman" w:hAnsi="Times New Roman" w:cs="Times New Roman"/>
        </w:rPr>
      </w:pPr>
    </w:p>
    <w:p w:rsidR="00F44970" w:rsidRDefault="00F44970">
      <w:pPr>
        <w:spacing w:after="0" w:line="240" w:lineRule="auto"/>
        <w:rPr>
          <w:rFonts w:ascii="Times New Roman" w:eastAsia="Times New Roman" w:hAnsi="Times New Roman" w:cs="Times New Roman"/>
        </w:rPr>
      </w:pPr>
    </w:p>
    <w:p w:rsidR="00F44970" w:rsidRDefault="00EA369A">
      <w:pPr>
        <w:spacing w:after="0" w:line="240" w:lineRule="auto"/>
        <w:rPr>
          <w:rFonts w:ascii="Times New Roman" w:eastAsia="Times New Roman" w:hAnsi="Times New Roman" w:cs="Times New Roman"/>
        </w:rPr>
      </w:pPr>
      <w:r>
        <w:rPr>
          <w:rFonts w:ascii="Times New Roman" w:eastAsia="Times New Roman" w:hAnsi="Times New Roman" w:cs="Times New Roman"/>
        </w:rPr>
        <w:t>Мухаммадиева Л.Р.,</w:t>
      </w:r>
    </w:p>
    <w:p w:rsidR="00F44970" w:rsidRDefault="00EA369A">
      <w:pPr>
        <w:spacing w:after="0" w:line="240" w:lineRule="auto"/>
        <w:rPr>
          <w:rFonts w:ascii="Times New Roman" w:eastAsia="Times New Roman" w:hAnsi="Times New Roman" w:cs="Times New Roman"/>
        </w:rPr>
      </w:pPr>
      <w:r>
        <w:rPr>
          <w:rFonts w:ascii="Times New Roman" w:eastAsia="Times New Roman" w:hAnsi="Times New Roman" w:cs="Times New Roman"/>
        </w:rPr>
        <w:t>2-35-80</w:t>
      </w:r>
    </w:p>
    <w:p w:rsidR="00F44970" w:rsidRDefault="00F44970">
      <w:pPr>
        <w:pStyle w:val="15"/>
        <w:spacing w:line="240" w:lineRule="auto"/>
        <w:contextualSpacing w:val="0"/>
        <w:jc w:val="both"/>
        <w:rPr>
          <w:rFonts w:ascii="Times New Roman" w:hAnsi="Times New Roman" w:cs="Times New Roman"/>
          <w:sz w:val="28"/>
          <w:szCs w:val="28"/>
          <w:highlight w:val="white"/>
        </w:rPr>
      </w:pPr>
    </w:p>
    <w:p w:rsidR="00F44970" w:rsidRDefault="00F44970">
      <w:pPr>
        <w:pStyle w:val="15"/>
        <w:spacing w:line="240" w:lineRule="auto"/>
        <w:contextualSpacing w:val="0"/>
        <w:jc w:val="both"/>
        <w:rPr>
          <w:rFonts w:ascii="Times New Roman" w:hAnsi="Times New Roman" w:cs="Times New Roman"/>
          <w:sz w:val="28"/>
          <w:szCs w:val="28"/>
          <w:highlight w:val="white"/>
        </w:rPr>
      </w:pPr>
    </w:p>
    <w:sectPr w:rsidR="00F44970">
      <w:pgSz w:w="11906" w:h="16838"/>
      <w:pgMar w:top="567" w:right="566"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8A8" w:rsidRDefault="00C268A8">
      <w:pPr>
        <w:spacing w:after="0" w:line="240" w:lineRule="auto"/>
      </w:pPr>
      <w:r>
        <w:separator/>
      </w:r>
    </w:p>
  </w:endnote>
  <w:endnote w:type="continuationSeparator" w:id="0">
    <w:p w:rsidR="00C268A8" w:rsidRDefault="00C26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auto"/>
    <w:pitch w:val="default"/>
  </w:font>
  <w:font w:name="Arial tat">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8A8" w:rsidRDefault="00C268A8">
      <w:pPr>
        <w:spacing w:after="0" w:line="240" w:lineRule="auto"/>
      </w:pPr>
      <w:r>
        <w:separator/>
      </w:r>
    </w:p>
  </w:footnote>
  <w:footnote w:type="continuationSeparator" w:id="0">
    <w:p w:rsidR="00C268A8" w:rsidRDefault="00C268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31AA"/>
    <w:multiLevelType w:val="hybridMultilevel"/>
    <w:tmpl w:val="F4981982"/>
    <w:lvl w:ilvl="0" w:tplc="EE2EDDE2">
      <w:start w:val="1"/>
      <w:numFmt w:val="bullet"/>
      <w:lvlText w:val=""/>
      <w:lvlJc w:val="left"/>
      <w:pPr>
        <w:tabs>
          <w:tab w:val="num" w:pos="720"/>
        </w:tabs>
        <w:ind w:left="720" w:hanging="360"/>
      </w:pPr>
      <w:rPr>
        <w:rFonts w:ascii="Symbol" w:hAnsi="Symbol" w:hint="default"/>
        <w:sz w:val="20"/>
      </w:rPr>
    </w:lvl>
    <w:lvl w:ilvl="1" w:tplc="AFD28934">
      <w:start w:val="1"/>
      <w:numFmt w:val="decimal"/>
      <w:lvlText w:val="%2."/>
      <w:lvlJc w:val="left"/>
      <w:pPr>
        <w:ind w:left="1440" w:hanging="360"/>
      </w:pPr>
      <w:rPr>
        <w:rFonts w:hint="default"/>
      </w:rPr>
    </w:lvl>
    <w:lvl w:ilvl="2" w:tplc="F3CC9430">
      <w:start w:val="1"/>
      <w:numFmt w:val="bullet"/>
      <w:lvlText w:val=""/>
      <w:lvlJc w:val="left"/>
      <w:pPr>
        <w:tabs>
          <w:tab w:val="num" w:pos="2160"/>
        </w:tabs>
        <w:ind w:left="2160" w:hanging="360"/>
      </w:pPr>
      <w:rPr>
        <w:rFonts w:ascii="Wingdings" w:hAnsi="Wingdings" w:hint="default"/>
        <w:sz w:val="20"/>
      </w:rPr>
    </w:lvl>
    <w:lvl w:ilvl="3" w:tplc="8A5A0010">
      <w:start w:val="1"/>
      <w:numFmt w:val="bullet"/>
      <w:lvlText w:val=""/>
      <w:lvlJc w:val="left"/>
      <w:pPr>
        <w:tabs>
          <w:tab w:val="num" w:pos="2880"/>
        </w:tabs>
        <w:ind w:left="2880" w:hanging="360"/>
      </w:pPr>
      <w:rPr>
        <w:rFonts w:ascii="Wingdings" w:hAnsi="Wingdings" w:hint="default"/>
        <w:sz w:val="20"/>
      </w:rPr>
    </w:lvl>
    <w:lvl w:ilvl="4" w:tplc="D26871EE">
      <w:start w:val="1"/>
      <w:numFmt w:val="bullet"/>
      <w:lvlText w:val=""/>
      <w:lvlJc w:val="left"/>
      <w:pPr>
        <w:tabs>
          <w:tab w:val="num" w:pos="3600"/>
        </w:tabs>
        <w:ind w:left="3600" w:hanging="360"/>
      </w:pPr>
      <w:rPr>
        <w:rFonts w:ascii="Wingdings" w:hAnsi="Wingdings" w:hint="default"/>
        <w:sz w:val="20"/>
      </w:rPr>
    </w:lvl>
    <w:lvl w:ilvl="5" w:tplc="4B86D68A">
      <w:start w:val="1"/>
      <w:numFmt w:val="bullet"/>
      <w:lvlText w:val=""/>
      <w:lvlJc w:val="left"/>
      <w:pPr>
        <w:tabs>
          <w:tab w:val="num" w:pos="4320"/>
        </w:tabs>
        <w:ind w:left="4320" w:hanging="360"/>
      </w:pPr>
      <w:rPr>
        <w:rFonts w:ascii="Wingdings" w:hAnsi="Wingdings" w:hint="default"/>
        <w:sz w:val="20"/>
      </w:rPr>
    </w:lvl>
    <w:lvl w:ilvl="6" w:tplc="E2B4B3A0">
      <w:start w:val="1"/>
      <w:numFmt w:val="bullet"/>
      <w:lvlText w:val=""/>
      <w:lvlJc w:val="left"/>
      <w:pPr>
        <w:tabs>
          <w:tab w:val="num" w:pos="5040"/>
        </w:tabs>
        <w:ind w:left="5040" w:hanging="360"/>
      </w:pPr>
      <w:rPr>
        <w:rFonts w:ascii="Wingdings" w:hAnsi="Wingdings" w:hint="default"/>
        <w:sz w:val="20"/>
      </w:rPr>
    </w:lvl>
    <w:lvl w:ilvl="7" w:tplc="AF12C9F2">
      <w:start w:val="1"/>
      <w:numFmt w:val="bullet"/>
      <w:lvlText w:val=""/>
      <w:lvlJc w:val="left"/>
      <w:pPr>
        <w:tabs>
          <w:tab w:val="num" w:pos="5760"/>
        </w:tabs>
        <w:ind w:left="5760" w:hanging="360"/>
      </w:pPr>
      <w:rPr>
        <w:rFonts w:ascii="Wingdings" w:hAnsi="Wingdings" w:hint="default"/>
        <w:sz w:val="20"/>
      </w:rPr>
    </w:lvl>
    <w:lvl w:ilvl="8" w:tplc="E548A71C">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826B3E"/>
    <w:multiLevelType w:val="hybridMultilevel"/>
    <w:tmpl w:val="D8E461EE"/>
    <w:lvl w:ilvl="0" w:tplc="6DE2FA18">
      <w:start w:val="1"/>
      <w:numFmt w:val="bullet"/>
      <w:lvlText w:val=""/>
      <w:lvlJc w:val="left"/>
      <w:pPr>
        <w:ind w:left="720" w:hanging="360"/>
      </w:pPr>
      <w:rPr>
        <w:rFonts w:ascii="Symbol" w:hAnsi="Symbol" w:hint="default"/>
      </w:rPr>
    </w:lvl>
    <w:lvl w:ilvl="1" w:tplc="2156579E">
      <w:start w:val="1"/>
      <w:numFmt w:val="bullet"/>
      <w:lvlText w:val="o"/>
      <w:lvlJc w:val="left"/>
      <w:pPr>
        <w:ind w:left="1440" w:hanging="360"/>
      </w:pPr>
      <w:rPr>
        <w:rFonts w:ascii="Courier New" w:hAnsi="Courier New" w:cs="Courier New" w:hint="default"/>
      </w:rPr>
    </w:lvl>
    <w:lvl w:ilvl="2" w:tplc="CCE28916">
      <w:start w:val="1"/>
      <w:numFmt w:val="bullet"/>
      <w:lvlText w:val=""/>
      <w:lvlJc w:val="left"/>
      <w:pPr>
        <w:ind w:left="2160" w:hanging="360"/>
      </w:pPr>
      <w:rPr>
        <w:rFonts w:ascii="Wingdings" w:hAnsi="Wingdings" w:hint="default"/>
      </w:rPr>
    </w:lvl>
    <w:lvl w:ilvl="3" w:tplc="ACEA3052">
      <w:start w:val="1"/>
      <w:numFmt w:val="bullet"/>
      <w:lvlText w:val=""/>
      <w:lvlJc w:val="left"/>
      <w:pPr>
        <w:ind w:left="2880" w:hanging="360"/>
      </w:pPr>
      <w:rPr>
        <w:rFonts w:ascii="Symbol" w:hAnsi="Symbol" w:hint="default"/>
      </w:rPr>
    </w:lvl>
    <w:lvl w:ilvl="4" w:tplc="208A9D8A">
      <w:start w:val="1"/>
      <w:numFmt w:val="bullet"/>
      <w:lvlText w:val="o"/>
      <w:lvlJc w:val="left"/>
      <w:pPr>
        <w:ind w:left="3600" w:hanging="360"/>
      </w:pPr>
      <w:rPr>
        <w:rFonts w:ascii="Courier New" w:hAnsi="Courier New" w:cs="Courier New" w:hint="default"/>
      </w:rPr>
    </w:lvl>
    <w:lvl w:ilvl="5" w:tplc="584E27BA">
      <w:start w:val="1"/>
      <w:numFmt w:val="bullet"/>
      <w:lvlText w:val=""/>
      <w:lvlJc w:val="left"/>
      <w:pPr>
        <w:ind w:left="4320" w:hanging="360"/>
      </w:pPr>
      <w:rPr>
        <w:rFonts w:ascii="Wingdings" w:hAnsi="Wingdings" w:hint="default"/>
      </w:rPr>
    </w:lvl>
    <w:lvl w:ilvl="6" w:tplc="930245C6">
      <w:start w:val="1"/>
      <w:numFmt w:val="bullet"/>
      <w:lvlText w:val=""/>
      <w:lvlJc w:val="left"/>
      <w:pPr>
        <w:ind w:left="5040" w:hanging="360"/>
      </w:pPr>
      <w:rPr>
        <w:rFonts w:ascii="Symbol" w:hAnsi="Symbol" w:hint="default"/>
      </w:rPr>
    </w:lvl>
    <w:lvl w:ilvl="7" w:tplc="3872CEA8">
      <w:start w:val="1"/>
      <w:numFmt w:val="bullet"/>
      <w:lvlText w:val="o"/>
      <w:lvlJc w:val="left"/>
      <w:pPr>
        <w:ind w:left="5760" w:hanging="360"/>
      </w:pPr>
      <w:rPr>
        <w:rFonts w:ascii="Courier New" w:hAnsi="Courier New" w:cs="Courier New" w:hint="default"/>
      </w:rPr>
    </w:lvl>
    <w:lvl w:ilvl="8" w:tplc="AFF4CC54">
      <w:start w:val="1"/>
      <w:numFmt w:val="bullet"/>
      <w:lvlText w:val=""/>
      <w:lvlJc w:val="left"/>
      <w:pPr>
        <w:ind w:left="6480" w:hanging="360"/>
      </w:pPr>
      <w:rPr>
        <w:rFonts w:ascii="Wingdings" w:hAnsi="Wingdings" w:hint="default"/>
      </w:rPr>
    </w:lvl>
  </w:abstractNum>
  <w:abstractNum w:abstractNumId="2" w15:restartNumberingAfterBreak="0">
    <w:nsid w:val="17E72506"/>
    <w:multiLevelType w:val="hybridMultilevel"/>
    <w:tmpl w:val="08ACF60C"/>
    <w:lvl w:ilvl="0" w:tplc="D220B1DC">
      <w:start w:val="1"/>
      <w:numFmt w:val="bullet"/>
      <w:lvlText w:val=""/>
      <w:lvlJc w:val="left"/>
      <w:pPr>
        <w:ind w:left="720" w:hanging="360"/>
      </w:pPr>
      <w:rPr>
        <w:rFonts w:ascii="Wingdings" w:hAnsi="Wingdings" w:hint="default"/>
      </w:rPr>
    </w:lvl>
    <w:lvl w:ilvl="1" w:tplc="B9240BEA">
      <w:start w:val="1"/>
      <w:numFmt w:val="bullet"/>
      <w:lvlText w:val="o"/>
      <w:lvlJc w:val="left"/>
      <w:pPr>
        <w:ind w:left="1440" w:hanging="360"/>
      </w:pPr>
      <w:rPr>
        <w:rFonts w:ascii="Courier New" w:hAnsi="Courier New" w:cs="Courier New" w:hint="default"/>
      </w:rPr>
    </w:lvl>
    <w:lvl w:ilvl="2" w:tplc="933AA7C2">
      <w:start w:val="1"/>
      <w:numFmt w:val="bullet"/>
      <w:lvlText w:val=""/>
      <w:lvlJc w:val="left"/>
      <w:pPr>
        <w:ind w:left="2160" w:hanging="360"/>
      </w:pPr>
      <w:rPr>
        <w:rFonts w:ascii="Wingdings" w:hAnsi="Wingdings" w:hint="default"/>
      </w:rPr>
    </w:lvl>
    <w:lvl w:ilvl="3" w:tplc="4D8C580A">
      <w:start w:val="1"/>
      <w:numFmt w:val="bullet"/>
      <w:lvlText w:val=""/>
      <w:lvlJc w:val="left"/>
      <w:pPr>
        <w:ind w:left="2880" w:hanging="360"/>
      </w:pPr>
      <w:rPr>
        <w:rFonts w:ascii="Symbol" w:hAnsi="Symbol" w:hint="default"/>
      </w:rPr>
    </w:lvl>
    <w:lvl w:ilvl="4" w:tplc="DEC4A20E">
      <w:start w:val="1"/>
      <w:numFmt w:val="bullet"/>
      <w:lvlText w:val="o"/>
      <w:lvlJc w:val="left"/>
      <w:pPr>
        <w:ind w:left="3600" w:hanging="360"/>
      </w:pPr>
      <w:rPr>
        <w:rFonts w:ascii="Courier New" w:hAnsi="Courier New" w:cs="Courier New" w:hint="default"/>
      </w:rPr>
    </w:lvl>
    <w:lvl w:ilvl="5" w:tplc="8F321C7C">
      <w:start w:val="1"/>
      <w:numFmt w:val="bullet"/>
      <w:lvlText w:val=""/>
      <w:lvlJc w:val="left"/>
      <w:pPr>
        <w:ind w:left="4320" w:hanging="360"/>
      </w:pPr>
      <w:rPr>
        <w:rFonts w:ascii="Wingdings" w:hAnsi="Wingdings" w:hint="default"/>
      </w:rPr>
    </w:lvl>
    <w:lvl w:ilvl="6" w:tplc="2968C5DC">
      <w:start w:val="1"/>
      <w:numFmt w:val="bullet"/>
      <w:lvlText w:val=""/>
      <w:lvlJc w:val="left"/>
      <w:pPr>
        <w:ind w:left="5040" w:hanging="360"/>
      </w:pPr>
      <w:rPr>
        <w:rFonts w:ascii="Symbol" w:hAnsi="Symbol" w:hint="default"/>
      </w:rPr>
    </w:lvl>
    <w:lvl w:ilvl="7" w:tplc="36EECABE">
      <w:start w:val="1"/>
      <w:numFmt w:val="bullet"/>
      <w:lvlText w:val="o"/>
      <w:lvlJc w:val="left"/>
      <w:pPr>
        <w:ind w:left="5760" w:hanging="360"/>
      </w:pPr>
      <w:rPr>
        <w:rFonts w:ascii="Courier New" w:hAnsi="Courier New" w:cs="Courier New" w:hint="default"/>
      </w:rPr>
    </w:lvl>
    <w:lvl w:ilvl="8" w:tplc="50428152">
      <w:start w:val="1"/>
      <w:numFmt w:val="bullet"/>
      <w:lvlText w:val=""/>
      <w:lvlJc w:val="left"/>
      <w:pPr>
        <w:ind w:left="6480" w:hanging="360"/>
      </w:pPr>
      <w:rPr>
        <w:rFonts w:ascii="Wingdings" w:hAnsi="Wingdings" w:hint="default"/>
      </w:rPr>
    </w:lvl>
  </w:abstractNum>
  <w:abstractNum w:abstractNumId="3" w15:restartNumberingAfterBreak="0">
    <w:nsid w:val="1C0115EF"/>
    <w:multiLevelType w:val="hybridMultilevel"/>
    <w:tmpl w:val="500C771A"/>
    <w:lvl w:ilvl="0" w:tplc="8F9CFC74">
      <w:start w:val="1"/>
      <w:numFmt w:val="bullet"/>
      <w:lvlText w:val=""/>
      <w:lvlJc w:val="left"/>
      <w:pPr>
        <w:ind w:left="1440" w:hanging="360"/>
      </w:pPr>
      <w:rPr>
        <w:rFonts w:ascii="Symbol" w:hAnsi="Symbol" w:hint="default"/>
      </w:rPr>
    </w:lvl>
    <w:lvl w:ilvl="1" w:tplc="A4CEF29E">
      <w:start w:val="1"/>
      <w:numFmt w:val="bullet"/>
      <w:lvlText w:val="o"/>
      <w:lvlJc w:val="left"/>
      <w:pPr>
        <w:ind w:left="2160" w:hanging="360"/>
      </w:pPr>
      <w:rPr>
        <w:rFonts w:ascii="Courier New" w:hAnsi="Courier New" w:cs="Courier New" w:hint="default"/>
      </w:rPr>
    </w:lvl>
    <w:lvl w:ilvl="2" w:tplc="2B9C533A">
      <w:start w:val="1"/>
      <w:numFmt w:val="bullet"/>
      <w:lvlText w:val=""/>
      <w:lvlJc w:val="left"/>
      <w:pPr>
        <w:ind w:left="2880" w:hanging="360"/>
      </w:pPr>
      <w:rPr>
        <w:rFonts w:ascii="Wingdings" w:hAnsi="Wingdings" w:hint="default"/>
      </w:rPr>
    </w:lvl>
    <w:lvl w:ilvl="3" w:tplc="59CAEFE4">
      <w:start w:val="1"/>
      <w:numFmt w:val="bullet"/>
      <w:lvlText w:val=""/>
      <w:lvlJc w:val="left"/>
      <w:pPr>
        <w:ind w:left="3600" w:hanging="360"/>
      </w:pPr>
      <w:rPr>
        <w:rFonts w:ascii="Symbol" w:hAnsi="Symbol" w:hint="default"/>
      </w:rPr>
    </w:lvl>
    <w:lvl w:ilvl="4" w:tplc="8A0C91BA">
      <w:start w:val="1"/>
      <w:numFmt w:val="bullet"/>
      <w:lvlText w:val="o"/>
      <w:lvlJc w:val="left"/>
      <w:pPr>
        <w:ind w:left="4320" w:hanging="360"/>
      </w:pPr>
      <w:rPr>
        <w:rFonts w:ascii="Courier New" w:hAnsi="Courier New" w:cs="Courier New" w:hint="default"/>
      </w:rPr>
    </w:lvl>
    <w:lvl w:ilvl="5" w:tplc="2CCE33D4">
      <w:start w:val="1"/>
      <w:numFmt w:val="bullet"/>
      <w:lvlText w:val=""/>
      <w:lvlJc w:val="left"/>
      <w:pPr>
        <w:ind w:left="5040" w:hanging="360"/>
      </w:pPr>
      <w:rPr>
        <w:rFonts w:ascii="Wingdings" w:hAnsi="Wingdings" w:hint="default"/>
      </w:rPr>
    </w:lvl>
    <w:lvl w:ilvl="6" w:tplc="BFFCDD38">
      <w:start w:val="1"/>
      <w:numFmt w:val="bullet"/>
      <w:lvlText w:val=""/>
      <w:lvlJc w:val="left"/>
      <w:pPr>
        <w:ind w:left="5760" w:hanging="360"/>
      </w:pPr>
      <w:rPr>
        <w:rFonts w:ascii="Symbol" w:hAnsi="Symbol" w:hint="default"/>
      </w:rPr>
    </w:lvl>
    <w:lvl w:ilvl="7" w:tplc="2B7473B2">
      <w:start w:val="1"/>
      <w:numFmt w:val="bullet"/>
      <w:lvlText w:val="o"/>
      <w:lvlJc w:val="left"/>
      <w:pPr>
        <w:ind w:left="6480" w:hanging="360"/>
      </w:pPr>
      <w:rPr>
        <w:rFonts w:ascii="Courier New" w:hAnsi="Courier New" w:cs="Courier New" w:hint="default"/>
      </w:rPr>
    </w:lvl>
    <w:lvl w:ilvl="8" w:tplc="ED3E00AA">
      <w:start w:val="1"/>
      <w:numFmt w:val="bullet"/>
      <w:lvlText w:val=""/>
      <w:lvlJc w:val="left"/>
      <w:pPr>
        <w:ind w:left="7200" w:hanging="360"/>
      </w:pPr>
      <w:rPr>
        <w:rFonts w:ascii="Wingdings" w:hAnsi="Wingdings" w:hint="default"/>
      </w:rPr>
    </w:lvl>
  </w:abstractNum>
  <w:abstractNum w:abstractNumId="4" w15:restartNumberingAfterBreak="0">
    <w:nsid w:val="23D673EA"/>
    <w:multiLevelType w:val="hybridMultilevel"/>
    <w:tmpl w:val="3D566FD8"/>
    <w:lvl w:ilvl="0" w:tplc="271498F0">
      <w:start w:val="1"/>
      <w:numFmt w:val="bullet"/>
      <w:lvlText w:val="−"/>
      <w:lvlJc w:val="left"/>
      <w:pPr>
        <w:ind w:left="1789" w:hanging="360"/>
      </w:pPr>
      <w:rPr>
        <w:rFonts w:ascii="Noto Sans Symbols" w:eastAsia="Noto Sans Symbols" w:hAnsi="Noto Sans Symbols" w:cs="Noto Sans Symbols"/>
      </w:rPr>
    </w:lvl>
    <w:lvl w:ilvl="1" w:tplc="B99E7AFA">
      <w:start w:val="1"/>
      <w:numFmt w:val="bullet"/>
      <w:lvlText w:val="−"/>
      <w:lvlJc w:val="left"/>
      <w:pPr>
        <w:ind w:left="1440" w:hanging="360"/>
      </w:pPr>
      <w:rPr>
        <w:rFonts w:ascii="Noto Sans Symbols" w:eastAsia="Noto Sans Symbols" w:hAnsi="Noto Sans Symbols" w:cs="Noto Sans Symbols"/>
      </w:rPr>
    </w:lvl>
    <w:lvl w:ilvl="2" w:tplc="558AFE42">
      <w:start w:val="1"/>
      <w:numFmt w:val="bullet"/>
      <w:lvlText w:val="▪"/>
      <w:lvlJc w:val="left"/>
      <w:pPr>
        <w:ind w:left="2160" w:hanging="360"/>
      </w:pPr>
      <w:rPr>
        <w:rFonts w:ascii="Noto Sans Symbols" w:eastAsia="Noto Sans Symbols" w:hAnsi="Noto Sans Symbols" w:cs="Noto Sans Symbols"/>
      </w:rPr>
    </w:lvl>
    <w:lvl w:ilvl="3" w:tplc="B412CDCA">
      <w:start w:val="1"/>
      <w:numFmt w:val="bullet"/>
      <w:lvlText w:val="●"/>
      <w:lvlJc w:val="left"/>
      <w:pPr>
        <w:ind w:left="2880" w:hanging="360"/>
      </w:pPr>
      <w:rPr>
        <w:rFonts w:ascii="Noto Sans Symbols" w:eastAsia="Noto Sans Symbols" w:hAnsi="Noto Sans Symbols" w:cs="Noto Sans Symbols"/>
      </w:rPr>
    </w:lvl>
    <w:lvl w:ilvl="4" w:tplc="4D482DF0">
      <w:start w:val="1"/>
      <w:numFmt w:val="bullet"/>
      <w:lvlText w:val="o"/>
      <w:lvlJc w:val="left"/>
      <w:pPr>
        <w:ind w:left="3600" w:hanging="360"/>
      </w:pPr>
      <w:rPr>
        <w:rFonts w:ascii="Courier New" w:eastAsia="Courier New" w:hAnsi="Courier New" w:cs="Courier New"/>
      </w:rPr>
    </w:lvl>
    <w:lvl w:ilvl="5" w:tplc="CA907490">
      <w:start w:val="1"/>
      <w:numFmt w:val="bullet"/>
      <w:lvlText w:val="▪"/>
      <w:lvlJc w:val="left"/>
      <w:pPr>
        <w:ind w:left="4320" w:hanging="360"/>
      </w:pPr>
      <w:rPr>
        <w:rFonts w:ascii="Noto Sans Symbols" w:eastAsia="Noto Sans Symbols" w:hAnsi="Noto Sans Symbols" w:cs="Noto Sans Symbols"/>
      </w:rPr>
    </w:lvl>
    <w:lvl w:ilvl="6" w:tplc="592EA13E">
      <w:start w:val="1"/>
      <w:numFmt w:val="bullet"/>
      <w:lvlText w:val="●"/>
      <w:lvlJc w:val="left"/>
      <w:pPr>
        <w:ind w:left="5040" w:hanging="360"/>
      </w:pPr>
      <w:rPr>
        <w:rFonts w:ascii="Noto Sans Symbols" w:eastAsia="Noto Sans Symbols" w:hAnsi="Noto Sans Symbols" w:cs="Noto Sans Symbols"/>
      </w:rPr>
    </w:lvl>
    <w:lvl w:ilvl="7" w:tplc="31528C60">
      <w:start w:val="1"/>
      <w:numFmt w:val="bullet"/>
      <w:lvlText w:val="o"/>
      <w:lvlJc w:val="left"/>
      <w:pPr>
        <w:ind w:left="5760" w:hanging="360"/>
      </w:pPr>
      <w:rPr>
        <w:rFonts w:ascii="Courier New" w:eastAsia="Courier New" w:hAnsi="Courier New" w:cs="Courier New"/>
      </w:rPr>
    </w:lvl>
    <w:lvl w:ilvl="8" w:tplc="A6BC27BC">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DBE177B"/>
    <w:multiLevelType w:val="hybridMultilevel"/>
    <w:tmpl w:val="DE3C5F6C"/>
    <w:lvl w:ilvl="0" w:tplc="11A8B278">
      <w:start w:val="1"/>
      <w:numFmt w:val="bullet"/>
      <w:lvlText w:val=""/>
      <w:lvlJc w:val="left"/>
      <w:pPr>
        <w:ind w:left="1440" w:hanging="360"/>
      </w:pPr>
      <w:rPr>
        <w:rFonts w:ascii="Symbol" w:hAnsi="Symbol" w:hint="default"/>
      </w:rPr>
    </w:lvl>
    <w:lvl w:ilvl="1" w:tplc="3F8406DE">
      <w:start w:val="1"/>
      <w:numFmt w:val="bullet"/>
      <w:lvlText w:val="o"/>
      <w:lvlJc w:val="left"/>
      <w:pPr>
        <w:ind w:left="2160" w:hanging="360"/>
      </w:pPr>
      <w:rPr>
        <w:rFonts w:ascii="Courier New" w:hAnsi="Courier New" w:cs="Courier New" w:hint="default"/>
      </w:rPr>
    </w:lvl>
    <w:lvl w:ilvl="2" w:tplc="DFFC5704">
      <w:start w:val="1"/>
      <w:numFmt w:val="bullet"/>
      <w:lvlText w:val=""/>
      <w:lvlJc w:val="left"/>
      <w:pPr>
        <w:ind w:left="2880" w:hanging="360"/>
      </w:pPr>
      <w:rPr>
        <w:rFonts w:ascii="Wingdings" w:hAnsi="Wingdings" w:hint="default"/>
      </w:rPr>
    </w:lvl>
    <w:lvl w:ilvl="3" w:tplc="943681F2">
      <w:start w:val="1"/>
      <w:numFmt w:val="bullet"/>
      <w:lvlText w:val=""/>
      <w:lvlJc w:val="left"/>
      <w:pPr>
        <w:ind w:left="3600" w:hanging="360"/>
      </w:pPr>
      <w:rPr>
        <w:rFonts w:ascii="Symbol" w:hAnsi="Symbol" w:hint="default"/>
      </w:rPr>
    </w:lvl>
    <w:lvl w:ilvl="4" w:tplc="839A1F5A">
      <w:start w:val="1"/>
      <w:numFmt w:val="bullet"/>
      <w:lvlText w:val="o"/>
      <w:lvlJc w:val="left"/>
      <w:pPr>
        <w:ind w:left="4320" w:hanging="360"/>
      </w:pPr>
      <w:rPr>
        <w:rFonts w:ascii="Courier New" w:hAnsi="Courier New" w:cs="Courier New" w:hint="default"/>
      </w:rPr>
    </w:lvl>
    <w:lvl w:ilvl="5" w:tplc="059A3392">
      <w:start w:val="1"/>
      <w:numFmt w:val="bullet"/>
      <w:lvlText w:val=""/>
      <w:lvlJc w:val="left"/>
      <w:pPr>
        <w:ind w:left="5040" w:hanging="360"/>
      </w:pPr>
      <w:rPr>
        <w:rFonts w:ascii="Wingdings" w:hAnsi="Wingdings" w:hint="default"/>
      </w:rPr>
    </w:lvl>
    <w:lvl w:ilvl="6" w:tplc="BAB8DD04">
      <w:start w:val="1"/>
      <w:numFmt w:val="bullet"/>
      <w:lvlText w:val=""/>
      <w:lvlJc w:val="left"/>
      <w:pPr>
        <w:ind w:left="5760" w:hanging="360"/>
      </w:pPr>
      <w:rPr>
        <w:rFonts w:ascii="Symbol" w:hAnsi="Symbol" w:hint="default"/>
      </w:rPr>
    </w:lvl>
    <w:lvl w:ilvl="7" w:tplc="A5623E2C">
      <w:start w:val="1"/>
      <w:numFmt w:val="bullet"/>
      <w:lvlText w:val="o"/>
      <w:lvlJc w:val="left"/>
      <w:pPr>
        <w:ind w:left="6480" w:hanging="360"/>
      </w:pPr>
      <w:rPr>
        <w:rFonts w:ascii="Courier New" w:hAnsi="Courier New" w:cs="Courier New" w:hint="default"/>
      </w:rPr>
    </w:lvl>
    <w:lvl w:ilvl="8" w:tplc="A9F2335A">
      <w:start w:val="1"/>
      <w:numFmt w:val="bullet"/>
      <w:lvlText w:val=""/>
      <w:lvlJc w:val="left"/>
      <w:pPr>
        <w:ind w:left="7200" w:hanging="360"/>
      </w:pPr>
      <w:rPr>
        <w:rFonts w:ascii="Wingdings" w:hAnsi="Wingdings" w:hint="default"/>
      </w:rPr>
    </w:lvl>
  </w:abstractNum>
  <w:abstractNum w:abstractNumId="6" w15:restartNumberingAfterBreak="0">
    <w:nsid w:val="49172F5F"/>
    <w:multiLevelType w:val="hybridMultilevel"/>
    <w:tmpl w:val="21D08F2E"/>
    <w:lvl w:ilvl="0" w:tplc="49604B64">
      <w:start w:val="1"/>
      <w:numFmt w:val="bullet"/>
      <w:lvlText w:val=""/>
      <w:lvlJc w:val="left"/>
      <w:pPr>
        <w:tabs>
          <w:tab w:val="num" w:pos="720"/>
        </w:tabs>
        <w:ind w:left="720" w:hanging="360"/>
      </w:pPr>
      <w:rPr>
        <w:rFonts w:ascii="Symbol" w:hAnsi="Symbol" w:hint="default"/>
        <w:sz w:val="20"/>
      </w:rPr>
    </w:lvl>
    <w:lvl w:ilvl="1" w:tplc="BC72F4AE">
      <w:start w:val="4"/>
      <w:numFmt w:val="decimal"/>
      <w:lvlText w:val="%2."/>
      <w:lvlJc w:val="left"/>
      <w:pPr>
        <w:ind w:left="1440" w:hanging="360"/>
      </w:pPr>
      <w:rPr>
        <w:rFonts w:hint="default"/>
      </w:rPr>
    </w:lvl>
    <w:lvl w:ilvl="2" w:tplc="6ABE5B18">
      <w:start w:val="1"/>
      <w:numFmt w:val="bullet"/>
      <w:lvlText w:val=""/>
      <w:lvlJc w:val="left"/>
      <w:pPr>
        <w:tabs>
          <w:tab w:val="num" w:pos="2160"/>
        </w:tabs>
        <w:ind w:left="2160" w:hanging="360"/>
      </w:pPr>
      <w:rPr>
        <w:rFonts w:ascii="Wingdings" w:hAnsi="Wingdings" w:hint="default"/>
        <w:sz w:val="20"/>
      </w:rPr>
    </w:lvl>
    <w:lvl w:ilvl="3" w:tplc="12ACA382">
      <w:start w:val="1"/>
      <w:numFmt w:val="bullet"/>
      <w:lvlText w:val=""/>
      <w:lvlJc w:val="left"/>
      <w:pPr>
        <w:tabs>
          <w:tab w:val="num" w:pos="2880"/>
        </w:tabs>
        <w:ind w:left="2880" w:hanging="360"/>
      </w:pPr>
      <w:rPr>
        <w:rFonts w:ascii="Wingdings" w:hAnsi="Wingdings" w:hint="default"/>
        <w:sz w:val="20"/>
      </w:rPr>
    </w:lvl>
    <w:lvl w:ilvl="4" w:tplc="469AE6A4">
      <w:start w:val="1"/>
      <w:numFmt w:val="bullet"/>
      <w:lvlText w:val=""/>
      <w:lvlJc w:val="left"/>
      <w:pPr>
        <w:tabs>
          <w:tab w:val="num" w:pos="3600"/>
        </w:tabs>
        <w:ind w:left="3600" w:hanging="360"/>
      </w:pPr>
      <w:rPr>
        <w:rFonts w:ascii="Wingdings" w:hAnsi="Wingdings" w:hint="default"/>
        <w:sz w:val="20"/>
      </w:rPr>
    </w:lvl>
    <w:lvl w:ilvl="5" w:tplc="BF907584">
      <w:start w:val="1"/>
      <w:numFmt w:val="bullet"/>
      <w:lvlText w:val=""/>
      <w:lvlJc w:val="left"/>
      <w:pPr>
        <w:tabs>
          <w:tab w:val="num" w:pos="4320"/>
        </w:tabs>
        <w:ind w:left="4320" w:hanging="360"/>
      </w:pPr>
      <w:rPr>
        <w:rFonts w:ascii="Wingdings" w:hAnsi="Wingdings" w:hint="default"/>
        <w:sz w:val="20"/>
      </w:rPr>
    </w:lvl>
    <w:lvl w:ilvl="6" w:tplc="A9C21C28">
      <w:start w:val="1"/>
      <w:numFmt w:val="bullet"/>
      <w:lvlText w:val=""/>
      <w:lvlJc w:val="left"/>
      <w:pPr>
        <w:tabs>
          <w:tab w:val="num" w:pos="5040"/>
        </w:tabs>
        <w:ind w:left="5040" w:hanging="360"/>
      </w:pPr>
      <w:rPr>
        <w:rFonts w:ascii="Wingdings" w:hAnsi="Wingdings" w:hint="default"/>
        <w:sz w:val="20"/>
      </w:rPr>
    </w:lvl>
    <w:lvl w:ilvl="7" w:tplc="83EA1DE4">
      <w:start w:val="1"/>
      <w:numFmt w:val="bullet"/>
      <w:lvlText w:val=""/>
      <w:lvlJc w:val="left"/>
      <w:pPr>
        <w:tabs>
          <w:tab w:val="num" w:pos="5760"/>
        </w:tabs>
        <w:ind w:left="5760" w:hanging="360"/>
      </w:pPr>
      <w:rPr>
        <w:rFonts w:ascii="Wingdings" w:hAnsi="Wingdings" w:hint="default"/>
        <w:sz w:val="20"/>
      </w:rPr>
    </w:lvl>
    <w:lvl w:ilvl="8" w:tplc="3370A70A">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4F775F"/>
    <w:multiLevelType w:val="hybridMultilevel"/>
    <w:tmpl w:val="A664FAE2"/>
    <w:lvl w:ilvl="0" w:tplc="5C56E1C4">
      <w:start w:val="1"/>
      <w:numFmt w:val="decimal"/>
      <w:lvlText w:val="%1."/>
      <w:lvlJc w:val="left"/>
      <w:pPr>
        <w:ind w:left="1080" w:hanging="360"/>
      </w:pPr>
      <w:rPr>
        <w:rFonts w:hint="default"/>
      </w:rPr>
    </w:lvl>
    <w:lvl w:ilvl="1" w:tplc="9620F798">
      <w:start w:val="1"/>
      <w:numFmt w:val="lowerLetter"/>
      <w:lvlText w:val="%2."/>
      <w:lvlJc w:val="left"/>
      <w:pPr>
        <w:ind w:left="1800" w:hanging="360"/>
      </w:pPr>
    </w:lvl>
    <w:lvl w:ilvl="2" w:tplc="1296450A">
      <w:start w:val="1"/>
      <w:numFmt w:val="lowerRoman"/>
      <w:lvlText w:val="%3."/>
      <w:lvlJc w:val="right"/>
      <w:pPr>
        <w:ind w:left="2520" w:hanging="180"/>
      </w:pPr>
    </w:lvl>
    <w:lvl w:ilvl="3" w:tplc="E1DA05A2">
      <w:start w:val="1"/>
      <w:numFmt w:val="decimal"/>
      <w:lvlText w:val="%4."/>
      <w:lvlJc w:val="left"/>
      <w:pPr>
        <w:ind w:left="3240" w:hanging="360"/>
      </w:pPr>
    </w:lvl>
    <w:lvl w:ilvl="4" w:tplc="99665B2E">
      <w:start w:val="1"/>
      <w:numFmt w:val="lowerLetter"/>
      <w:lvlText w:val="%5."/>
      <w:lvlJc w:val="left"/>
      <w:pPr>
        <w:ind w:left="3960" w:hanging="360"/>
      </w:pPr>
    </w:lvl>
    <w:lvl w:ilvl="5" w:tplc="8FB6D008">
      <w:start w:val="1"/>
      <w:numFmt w:val="lowerRoman"/>
      <w:lvlText w:val="%6."/>
      <w:lvlJc w:val="right"/>
      <w:pPr>
        <w:ind w:left="4680" w:hanging="180"/>
      </w:pPr>
    </w:lvl>
    <w:lvl w:ilvl="6" w:tplc="3E4AE7B8">
      <w:start w:val="1"/>
      <w:numFmt w:val="decimal"/>
      <w:lvlText w:val="%7."/>
      <w:lvlJc w:val="left"/>
      <w:pPr>
        <w:ind w:left="5400" w:hanging="360"/>
      </w:pPr>
    </w:lvl>
    <w:lvl w:ilvl="7" w:tplc="1EF4F2DC">
      <w:start w:val="1"/>
      <w:numFmt w:val="lowerLetter"/>
      <w:lvlText w:val="%8."/>
      <w:lvlJc w:val="left"/>
      <w:pPr>
        <w:ind w:left="6120" w:hanging="360"/>
      </w:pPr>
    </w:lvl>
    <w:lvl w:ilvl="8" w:tplc="74542880">
      <w:start w:val="1"/>
      <w:numFmt w:val="lowerRoman"/>
      <w:lvlText w:val="%9."/>
      <w:lvlJc w:val="right"/>
      <w:pPr>
        <w:ind w:left="6840" w:hanging="180"/>
      </w:pPr>
    </w:lvl>
  </w:abstractNum>
  <w:abstractNum w:abstractNumId="8" w15:restartNumberingAfterBreak="0">
    <w:nsid w:val="56390FA9"/>
    <w:multiLevelType w:val="hybridMultilevel"/>
    <w:tmpl w:val="F348BF26"/>
    <w:lvl w:ilvl="0" w:tplc="A8F0B1D8">
      <w:start w:val="1"/>
      <w:numFmt w:val="decimal"/>
      <w:lvlText w:val="%1."/>
      <w:lvlJc w:val="left"/>
      <w:pPr>
        <w:ind w:left="1069" w:hanging="360"/>
      </w:pPr>
      <w:rPr>
        <w:rFonts w:ascii="Times New Roman" w:eastAsia="Times New Roman" w:hAnsi="Times New Roman" w:cs="Times New Roman"/>
        <w:b w:val="0"/>
      </w:rPr>
    </w:lvl>
    <w:lvl w:ilvl="1" w:tplc="53346C22">
      <w:start w:val="1"/>
      <w:numFmt w:val="lowerLetter"/>
      <w:lvlText w:val="%2."/>
      <w:lvlJc w:val="left"/>
      <w:pPr>
        <w:ind w:left="1789" w:hanging="360"/>
      </w:pPr>
    </w:lvl>
    <w:lvl w:ilvl="2" w:tplc="D57C72A2">
      <w:start w:val="1"/>
      <w:numFmt w:val="lowerRoman"/>
      <w:lvlText w:val="%3."/>
      <w:lvlJc w:val="right"/>
      <w:pPr>
        <w:ind w:left="2509" w:hanging="180"/>
      </w:pPr>
    </w:lvl>
    <w:lvl w:ilvl="3" w:tplc="25B891DE">
      <w:start w:val="1"/>
      <w:numFmt w:val="decimal"/>
      <w:lvlText w:val="%4."/>
      <w:lvlJc w:val="left"/>
      <w:pPr>
        <w:ind w:left="3229" w:hanging="360"/>
      </w:pPr>
    </w:lvl>
    <w:lvl w:ilvl="4" w:tplc="7396D228">
      <w:start w:val="1"/>
      <w:numFmt w:val="lowerLetter"/>
      <w:lvlText w:val="%5."/>
      <w:lvlJc w:val="left"/>
      <w:pPr>
        <w:ind w:left="3949" w:hanging="360"/>
      </w:pPr>
    </w:lvl>
    <w:lvl w:ilvl="5" w:tplc="D22C8140">
      <w:start w:val="1"/>
      <w:numFmt w:val="lowerRoman"/>
      <w:lvlText w:val="%6."/>
      <w:lvlJc w:val="right"/>
      <w:pPr>
        <w:ind w:left="4669" w:hanging="180"/>
      </w:pPr>
    </w:lvl>
    <w:lvl w:ilvl="6" w:tplc="DE748692">
      <w:start w:val="1"/>
      <w:numFmt w:val="decimal"/>
      <w:lvlText w:val="%7."/>
      <w:lvlJc w:val="left"/>
      <w:pPr>
        <w:ind w:left="5389" w:hanging="360"/>
      </w:pPr>
    </w:lvl>
    <w:lvl w:ilvl="7" w:tplc="F118BA84">
      <w:start w:val="1"/>
      <w:numFmt w:val="lowerLetter"/>
      <w:lvlText w:val="%8."/>
      <w:lvlJc w:val="left"/>
      <w:pPr>
        <w:ind w:left="6109" w:hanging="360"/>
      </w:pPr>
    </w:lvl>
    <w:lvl w:ilvl="8" w:tplc="DF4ACFD8">
      <w:start w:val="1"/>
      <w:numFmt w:val="lowerRoman"/>
      <w:lvlText w:val="%9."/>
      <w:lvlJc w:val="right"/>
      <w:pPr>
        <w:ind w:left="6829" w:hanging="180"/>
      </w:pPr>
    </w:lvl>
  </w:abstractNum>
  <w:abstractNum w:abstractNumId="9" w15:restartNumberingAfterBreak="0">
    <w:nsid w:val="59DE6845"/>
    <w:multiLevelType w:val="hybridMultilevel"/>
    <w:tmpl w:val="CAD04614"/>
    <w:lvl w:ilvl="0" w:tplc="EC2AA1E2">
      <w:start w:val="1"/>
      <w:numFmt w:val="decimal"/>
      <w:lvlText w:val="%1."/>
      <w:lvlJc w:val="left"/>
      <w:pPr>
        <w:ind w:left="360" w:hanging="360"/>
      </w:pPr>
    </w:lvl>
    <w:lvl w:ilvl="1" w:tplc="DFFEC2E8">
      <w:start w:val="1"/>
      <w:numFmt w:val="lowerLetter"/>
      <w:lvlText w:val="%2."/>
      <w:lvlJc w:val="left"/>
      <w:pPr>
        <w:ind w:left="1440" w:hanging="360"/>
      </w:pPr>
    </w:lvl>
    <w:lvl w:ilvl="2" w:tplc="D1AC6100">
      <w:start w:val="1"/>
      <w:numFmt w:val="lowerRoman"/>
      <w:lvlText w:val="%3."/>
      <w:lvlJc w:val="right"/>
      <w:pPr>
        <w:ind w:left="2160" w:hanging="180"/>
      </w:pPr>
    </w:lvl>
    <w:lvl w:ilvl="3" w:tplc="D81676F6">
      <w:start w:val="1"/>
      <w:numFmt w:val="decimal"/>
      <w:lvlText w:val="%4."/>
      <w:lvlJc w:val="left"/>
      <w:pPr>
        <w:ind w:left="2880" w:hanging="360"/>
      </w:pPr>
    </w:lvl>
    <w:lvl w:ilvl="4" w:tplc="31CA6B9A">
      <w:start w:val="1"/>
      <w:numFmt w:val="lowerLetter"/>
      <w:lvlText w:val="%5."/>
      <w:lvlJc w:val="left"/>
      <w:pPr>
        <w:ind w:left="3600" w:hanging="360"/>
      </w:pPr>
    </w:lvl>
    <w:lvl w:ilvl="5" w:tplc="5F02399C">
      <w:start w:val="1"/>
      <w:numFmt w:val="lowerRoman"/>
      <w:lvlText w:val="%6."/>
      <w:lvlJc w:val="right"/>
      <w:pPr>
        <w:ind w:left="4320" w:hanging="180"/>
      </w:pPr>
    </w:lvl>
    <w:lvl w:ilvl="6" w:tplc="852EA924">
      <w:start w:val="1"/>
      <w:numFmt w:val="decimal"/>
      <w:lvlText w:val="%7."/>
      <w:lvlJc w:val="left"/>
      <w:pPr>
        <w:ind w:left="5040" w:hanging="360"/>
      </w:pPr>
    </w:lvl>
    <w:lvl w:ilvl="7" w:tplc="56125F98">
      <w:start w:val="1"/>
      <w:numFmt w:val="lowerLetter"/>
      <w:lvlText w:val="%8."/>
      <w:lvlJc w:val="left"/>
      <w:pPr>
        <w:ind w:left="5760" w:hanging="360"/>
      </w:pPr>
    </w:lvl>
    <w:lvl w:ilvl="8" w:tplc="CC323216">
      <w:start w:val="1"/>
      <w:numFmt w:val="lowerRoman"/>
      <w:lvlText w:val="%9."/>
      <w:lvlJc w:val="right"/>
      <w:pPr>
        <w:ind w:left="6480" w:hanging="180"/>
      </w:pPr>
    </w:lvl>
  </w:abstractNum>
  <w:abstractNum w:abstractNumId="10" w15:restartNumberingAfterBreak="0">
    <w:nsid w:val="5A8E3FEE"/>
    <w:multiLevelType w:val="hybridMultilevel"/>
    <w:tmpl w:val="8DAC858E"/>
    <w:lvl w:ilvl="0" w:tplc="F7E6C0B2">
      <w:start w:val="1"/>
      <w:numFmt w:val="bullet"/>
      <w:lvlText w:val=""/>
      <w:lvlJc w:val="left"/>
      <w:pPr>
        <w:tabs>
          <w:tab w:val="num" w:pos="720"/>
        </w:tabs>
        <w:ind w:left="720" w:hanging="360"/>
      </w:pPr>
      <w:rPr>
        <w:rFonts w:ascii="Symbol" w:hAnsi="Symbol" w:hint="default"/>
        <w:sz w:val="20"/>
      </w:rPr>
    </w:lvl>
    <w:lvl w:ilvl="1" w:tplc="0CCAFCD4">
      <w:start w:val="3"/>
      <w:numFmt w:val="decimal"/>
      <w:lvlText w:val="%2."/>
      <w:lvlJc w:val="left"/>
      <w:pPr>
        <w:ind w:left="1440" w:hanging="360"/>
      </w:pPr>
      <w:rPr>
        <w:rFonts w:hint="default"/>
      </w:rPr>
    </w:lvl>
    <w:lvl w:ilvl="2" w:tplc="EA18575A">
      <w:start w:val="1"/>
      <w:numFmt w:val="bullet"/>
      <w:lvlText w:val=""/>
      <w:lvlJc w:val="left"/>
      <w:pPr>
        <w:tabs>
          <w:tab w:val="num" w:pos="2160"/>
        </w:tabs>
        <w:ind w:left="2160" w:hanging="360"/>
      </w:pPr>
      <w:rPr>
        <w:rFonts w:ascii="Wingdings" w:hAnsi="Wingdings" w:hint="default"/>
        <w:sz w:val="20"/>
      </w:rPr>
    </w:lvl>
    <w:lvl w:ilvl="3" w:tplc="83A847C8">
      <w:start w:val="1"/>
      <w:numFmt w:val="bullet"/>
      <w:lvlText w:val=""/>
      <w:lvlJc w:val="left"/>
      <w:pPr>
        <w:tabs>
          <w:tab w:val="num" w:pos="2880"/>
        </w:tabs>
        <w:ind w:left="2880" w:hanging="360"/>
      </w:pPr>
      <w:rPr>
        <w:rFonts w:ascii="Wingdings" w:hAnsi="Wingdings" w:hint="default"/>
        <w:sz w:val="20"/>
      </w:rPr>
    </w:lvl>
    <w:lvl w:ilvl="4" w:tplc="28209F00">
      <w:start w:val="1"/>
      <w:numFmt w:val="bullet"/>
      <w:lvlText w:val=""/>
      <w:lvlJc w:val="left"/>
      <w:pPr>
        <w:tabs>
          <w:tab w:val="num" w:pos="3600"/>
        </w:tabs>
        <w:ind w:left="3600" w:hanging="360"/>
      </w:pPr>
      <w:rPr>
        <w:rFonts w:ascii="Wingdings" w:hAnsi="Wingdings" w:hint="default"/>
        <w:sz w:val="20"/>
      </w:rPr>
    </w:lvl>
    <w:lvl w:ilvl="5" w:tplc="3A786102">
      <w:start w:val="1"/>
      <w:numFmt w:val="bullet"/>
      <w:lvlText w:val=""/>
      <w:lvlJc w:val="left"/>
      <w:pPr>
        <w:tabs>
          <w:tab w:val="num" w:pos="4320"/>
        </w:tabs>
        <w:ind w:left="4320" w:hanging="360"/>
      </w:pPr>
      <w:rPr>
        <w:rFonts w:ascii="Wingdings" w:hAnsi="Wingdings" w:hint="default"/>
        <w:sz w:val="20"/>
      </w:rPr>
    </w:lvl>
    <w:lvl w:ilvl="6" w:tplc="FD3EC384">
      <w:start w:val="1"/>
      <w:numFmt w:val="bullet"/>
      <w:lvlText w:val=""/>
      <w:lvlJc w:val="left"/>
      <w:pPr>
        <w:tabs>
          <w:tab w:val="num" w:pos="5040"/>
        </w:tabs>
        <w:ind w:left="5040" w:hanging="360"/>
      </w:pPr>
      <w:rPr>
        <w:rFonts w:ascii="Wingdings" w:hAnsi="Wingdings" w:hint="default"/>
        <w:sz w:val="20"/>
      </w:rPr>
    </w:lvl>
    <w:lvl w:ilvl="7" w:tplc="4B4E8756">
      <w:start w:val="1"/>
      <w:numFmt w:val="bullet"/>
      <w:lvlText w:val=""/>
      <w:lvlJc w:val="left"/>
      <w:pPr>
        <w:tabs>
          <w:tab w:val="num" w:pos="5760"/>
        </w:tabs>
        <w:ind w:left="5760" w:hanging="360"/>
      </w:pPr>
      <w:rPr>
        <w:rFonts w:ascii="Wingdings" w:hAnsi="Wingdings" w:hint="default"/>
        <w:sz w:val="20"/>
      </w:rPr>
    </w:lvl>
    <w:lvl w:ilvl="8" w:tplc="83E202C2">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FB64C2"/>
    <w:multiLevelType w:val="hybridMultilevel"/>
    <w:tmpl w:val="438EEFAC"/>
    <w:lvl w:ilvl="0" w:tplc="511C341E">
      <w:start w:val="2"/>
      <w:numFmt w:val="decimal"/>
      <w:lvlText w:val="%1."/>
      <w:lvlJc w:val="left"/>
      <w:pPr>
        <w:ind w:left="720" w:hanging="360"/>
      </w:pPr>
      <w:rPr>
        <w:rFonts w:hint="default"/>
      </w:rPr>
    </w:lvl>
    <w:lvl w:ilvl="1" w:tplc="BBC4D0D4">
      <w:start w:val="1"/>
      <w:numFmt w:val="lowerLetter"/>
      <w:lvlText w:val="%2."/>
      <w:lvlJc w:val="left"/>
      <w:pPr>
        <w:ind w:left="1440" w:hanging="360"/>
      </w:pPr>
    </w:lvl>
    <w:lvl w:ilvl="2" w:tplc="04E29B58">
      <w:start w:val="1"/>
      <w:numFmt w:val="lowerRoman"/>
      <w:lvlText w:val="%3."/>
      <w:lvlJc w:val="right"/>
      <w:pPr>
        <w:ind w:left="2160" w:hanging="180"/>
      </w:pPr>
    </w:lvl>
    <w:lvl w:ilvl="3" w:tplc="FD80C41E">
      <w:start w:val="1"/>
      <w:numFmt w:val="decimal"/>
      <w:lvlText w:val="%4."/>
      <w:lvlJc w:val="left"/>
      <w:pPr>
        <w:ind w:left="2880" w:hanging="360"/>
      </w:pPr>
    </w:lvl>
    <w:lvl w:ilvl="4" w:tplc="45C04A74">
      <w:start w:val="1"/>
      <w:numFmt w:val="lowerLetter"/>
      <w:lvlText w:val="%5."/>
      <w:lvlJc w:val="left"/>
      <w:pPr>
        <w:ind w:left="3600" w:hanging="360"/>
      </w:pPr>
    </w:lvl>
    <w:lvl w:ilvl="5" w:tplc="B0C2883C">
      <w:start w:val="1"/>
      <w:numFmt w:val="lowerRoman"/>
      <w:lvlText w:val="%6."/>
      <w:lvlJc w:val="right"/>
      <w:pPr>
        <w:ind w:left="4320" w:hanging="180"/>
      </w:pPr>
    </w:lvl>
    <w:lvl w:ilvl="6" w:tplc="EE68AC04">
      <w:start w:val="1"/>
      <w:numFmt w:val="decimal"/>
      <w:lvlText w:val="%7."/>
      <w:lvlJc w:val="left"/>
      <w:pPr>
        <w:ind w:left="5040" w:hanging="360"/>
      </w:pPr>
    </w:lvl>
    <w:lvl w:ilvl="7" w:tplc="9768EAD2">
      <w:start w:val="1"/>
      <w:numFmt w:val="lowerLetter"/>
      <w:lvlText w:val="%8."/>
      <w:lvlJc w:val="left"/>
      <w:pPr>
        <w:ind w:left="5760" w:hanging="360"/>
      </w:pPr>
    </w:lvl>
    <w:lvl w:ilvl="8" w:tplc="41D641B8">
      <w:start w:val="1"/>
      <w:numFmt w:val="lowerRoman"/>
      <w:lvlText w:val="%9."/>
      <w:lvlJc w:val="right"/>
      <w:pPr>
        <w:ind w:left="6480" w:hanging="180"/>
      </w:pPr>
    </w:lvl>
  </w:abstractNum>
  <w:abstractNum w:abstractNumId="12" w15:restartNumberingAfterBreak="0">
    <w:nsid w:val="6B0B53DD"/>
    <w:multiLevelType w:val="hybridMultilevel"/>
    <w:tmpl w:val="1F86E0D0"/>
    <w:lvl w:ilvl="0" w:tplc="2FD0B84E">
      <w:start w:val="1"/>
      <w:numFmt w:val="bullet"/>
      <w:lvlText w:val=""/>
      <w:lvlJc w:val="left"/>
      <w:pPr>
        <w:tabs>
          <w:tab w:val="num" w:pos="720"/>
        </w:tabs>
        <w:ind w:left="720" w:hanging="360"/>
      </w:pPr>
      <w:rPr>
        <w:rFonts w:ascii="Symbol" w:hAnsi="Symbol" w:hint="default"/>
        <w:sz w:val="20"/>
      </w:rPr>
    </w:lvl>
    <w:lvl w:ilvl="1" w:tplc="0DBAEE40">
      <w:start w:val="1"/>
      <w:numFmt w:val="bullet"/>
      <w:lvlText w:val="o"/>
      <w:lvlJc w:val="left"/>
      <w:pPr>
        <w:tabs>
          <w:tab w:val="num" w:pos="1440"/>
        </w:tabs>
        <w:ind w:left="1440" w:hanging="360"/>
      </w:pPr>
      <w:rPr>
        <w:rFonts w:ascii="Courier New" w:hAnsi="Courier New" w:hint="default"/>
        <w:sz w:val="20"/>
      </w:rPr>
    </w:lvl>
    <w:lvl w:ilvl="2" w:tplc="C200131E">
      <w:start w:val="1"/>
      <w:numFmt w:val="bullet"/>
      <w:lvlText w:val=""/>
      <w:lvlJc w:val="left"/>
      <w:pPr>
        <w:tabs>
          <w:tab w:val="num" w:pos="2160"/>
        </w:tabs>
        <w:ind w:left="2160" w:hanging="360"/>
      </w:pPr>
      <w:rPr>
        <w:rFonts w:ascii="Wingdings" w:hAnsi="Wingdings" w:hint="default"/>
        <w:sz w:val="20"/>
      </w:rPr>
    </w:lvl>
    <w:lvl w:ilvl="3" w:tplc="E11C8880">
      <w:start w:val="1"/>
      <w:numFmt w:val="bullet"/>
      <w:lvlText w:val=""/>
      <w:lvlJc w:val="left"/>
      <w:pPr>
        <w:tabs>
          <w:tab w:val="num" w:pos="2880"/>
        </w:tabs>
        <w:ind w:left="2880" w:hanging="360"/>
      </w:pPr>
      <w:rPr>
        <w:rFonts w:ascii="Wingdings" w:hAnsi="Wingdings" w:hint="default"/>
        <w:sz w:val="20"/>
      </w:rPr>
    </w:lvl>
    <w:lvl w:ilvl="4" w:tplc="3440E45C">
      <w:start w:val="1"/>
      <w:numFmt w:val="bullet"/>
      <w:lvlText w:val=""/>
      <w:lvlJc w:val="left"/>
      <w:pPr>
        <w:tabs>
          <w:tab w:val="num" w:pos="3600"/>
        </w:tabs>
        <w:ind w:left="3600" w:hanging="360"/>
      </w:pPr>
      <w:rPr>
        <w:rFonts w:ascii="Wingdings" w:hAnsi="Wingdings" w:hint="default"/>
        <w:sz w:val="20"/>
      </w:rPr>
    </w:lvl>
    <w:lvl w:ilvl="5" w:tplc="41A6D8C4">
      <w:start w:val="1"/>
      <w:numFmt w:val="bullet"/>
      <w:lvlText w:val=""/>
      <w:lvlJc w:val="left"/>
      <w:pPr>
        <w:tabs>
          <w:tab w:val="num" w:pos="4320"/>
        </w:tabs>
        <w:ind w:left="4320" w:hanging="360"/>
      </w:pPr>
      <w:rPr>
        <w:rFonts w:ascii="Wingdings" w:hAnsi="Wingdings" w:hint="default"/>
        <w:sz w:val="20"/>
      </w:rPr>
    </w:lvl>
    <w:lvl w:ilvl="6" w:tplc="8B5250DA">
      <w:start w:val="1"/>
      <w:numFmt w:val="bullet"/>
      <w:lvlText w:val=""/>
      <w:lvlJc w:val="left"/>
      <w:pPr>
        <w:tabs>
          <w:tab w:val="num" w:pos="5040"/>
        </w:tabs>
        <w:ind w:left="5040" w:hanging="360"/>
      </w:pPr>
      <w:rPr>
        <w:rFonts w:ascii="Wingdings" w:hAnsi="Wingdings" w:hint="default"/>
        <w:sz w:val="20"/>
      </w:rPr>
    </w:lvl>
    <w:lvl w:ilvl="7" w:tplc="44EED30C">
      <w:start w:val="1"/>
      <w:numFmt w:val="bullet"/>
      <w:lvlText w:val=""/>
      <w:lvlJc w:val="left"/>
      <w:pPr>
        <w:tabs>
          <w:tab w:val="num" w:pos="5760"/>
        </w:tabs>
        <w:ind w:left="5760" w:hanging="360"/>
      </w:pPr>
      <w:rPr>
        <w:rFonts w:ascii="Wingdings" w:hAnsi="Wingdings" w:hint="default"/>
        <w:sz w:val="20"/>
      </w:rPr>
    </w:lvl>
    <w:lvl w:ilvl="8" w:tplc="208C049E">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783E31"/>
    <w:multiLevelType w:val="hybridMultilevel"/>
    <w:tmpl w:val="2BE45106"/>
    <w:lvl w:ilvl="0" w:tplc="B56C92C4">
      <w:start w:val="1"/>
      <w:numFmt w:val="bullet"/>
      <w:lvlText w:val=""/>
      <w:lvlJc w:val="left"/>
      <w:pPr>
        <w:ind w:left="720" w:hanging="360"/>
      </w:pPr>
      <w:rPr>
        <w:rFonts w:ascii="Wingdings" w:hAnsi="Wingdings" w:hint="default"/>
      </w:rPr>
    </w:lvl>
    <w:lvl w:ilvl="1" w:tplc="EFDC5464">
      <w:start w:val="1"/>
      <w:numFmt w:val="bullet"/>
      <w:lvlText w:val="o"/>
      <w:lvlJc w:val="left"/>
      <w:pPr>
        <w:ind w:left="1440" w:hanging="360"/>
      </w:pPr>
      <w:rPr>
        <w:rFonts w:ascii="Courier New" w:hAnsi="Courier New" w:cs="Courier New" w:hint="default"/>
      </w:rPr>
    </w:lvl>
    <w:lvl w:ilvl="2" w:tplc="DCC2BD24">
      <w:start w:val="1"/>
      <w:numFmt w:val="bullet"/>
      <w:lvlText w:val=""/>
      <w:lvlJc w:val="left"/>
      <w:pPr>
        <w:ind w:left="2160" w:hanging="360"/>
      </w:pPr>
      <w:rPr>
        <w:rFonts w:ascii="Wingdings" w:hAnsi="Wingdings" w:hint="default"/>
      </w:rPr>
    </w:lvl>
    <w:lvl w:ilvl="3" w:tplc="82244424">
      <w:start w:val="1"/>
      <w:numFmt w:val="bullet"/>
      <w:lvlText w:val=""/>
      <w:lvlJc w:val="left"/>
      <w:pPr>
        <w:ind w:left="2880" w:hanging="360"/>
      </w:pPr>
      <w:rPr>
        <w:rFonts w:ascii="Symbol" w:hAnsi="Symbol" w:hint="default"/>
      </w:rPr>
    </w:lvl>
    <w:lvl w:ilvl="4" w:tplc="888CF016">
      <w:start w:val="1"/>
      <w:numFmt w:val="bullet"/>
      <w:lvlText w:val="o"/>
      <w:lvlJc w:val="left"/>
      <w:pPr>
        <w:ind w:left="3600" w:hanging="360"/>
      </w:pPr>
      <w:rPr>
        <w:rFonts w:ascii="Courier New" w:hAnsi="Courier New" w:cs="Courier New" w:hint="default"/>
      </w:rPr>
    </w:lvl>
    <w:lvl w:ilvl="5" w:tplc="455420D0">
      <w:start w:val="1"/>
      <w:numFmt w:val="bullet"/>
      <w:lvlText w:val=""/>
      <w:lvlJc w:val="left"/>
      <w:pPr>
        <w:ind w:left="4320" w:hanging="360"/>
      </w:pPr>
      <w:rPr>
        <w:rFonts w:ascii="Wingdings" w:hAnsi="Wingdings" w:hint="default"/>
      </w:rPr>
    </w:lvl>
    <w:lvl w:ilvl="6" w:tplc="4DE6FBF8">
      <w:start w:val="1"/>
      <w:numFmt w:val="bullet"/>
      <w:lvlText w:val=""/>
      <w:lvlJc w:val="left"/>
      <w:pPr>
        <w:ind w:left="5040" w:hanging="360"/>
      </w:pPr>
      <w:rPr>
        <w:rFonts w:ascii="Symbol" w:hAnsi="Symbol" w:hint="default"/>
      </w:rPr>
    </w:lvl>
    <w:lvl w:ilvl="7" w:tplc="069842F4">
      <w:start w:val="1"/>
      <w:numFmt w:val="bullet"/>
      <w:lvlText w:val="o"/>
      <w:lvlJc w:val="left"/>
      <w:pPr>
        <w:ind w:left="5760" w:hanging="360"/>
      </w:pPr>
      <w:rPr>
        <w:rFonts w:ascii="Courier New" w:hAnsi="Courier New" w:cs="Courier New" w:hint="default"/>
      </w:rPr>
    </w:lvl>
    <w:lvl w:ilvl="8" w:tplc="EC727A1E">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6"/>
  </w:num>
  <w:num w:numId="4">
    <w:abstractNumId w:val="10"/>
  </w:num>
  <w:num w:numId="5">
    <w:abstractNumId w:val="0"/>
  </w:num>
  <w:num w:numId="6">
    <w:abstractNumId w:val="1"/>
  </w:num>
  <w:num w:numId="7">
    <w:abstractNumId w:val="13"/>
  </w:num>
  <w:num w:numId="8">
    <w:abstractNumId w:val="2"/>
  </w:num>
  <w:num w:numId="9">
    <w:abstractNumId w:val="11"/>
  </w:num>
  <w:num w:numId="10">
    <w:abstractNumId w:val="3"/>
  </w:num>
  <w:num w:numId="11">
    <w:abstractNumId w:val="5"/>
  </w:num>
  <w:num w:numId="12">
    <w:abstractNumId w:val="8"/>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970"/>
    <w:rsid w:val="00091742"/>
    <w:rsid w:val="00B35BC7"/>
    <w:rsid w:val="00C268A8"/>
    <w:rsid w:val="00EA369A"/>
    <w:rsid w:val="00F449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204E7"/>
  <w15:docId w15:val="{4F0F7FAD-EC6F-46BC-A455-498A4A8F6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basedOn w:val="a0"/>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d">
    <w:name w:val="caption"/>
    <w:basedOn w:val="a"/>
    <w:next w:val="a"/>
    <w:uiPriority w:val="35"/>
    <w:semiHidden/>
    <w:unhideWhenUsed/>
    <w:qFormat/>
    <w:rPr>
      <w:b/>
      <w:bCs/>
      <w:color w:val="4F81BD" w:themeColor="accent1"/>
      <w:sz w:val="18"/>
      <w:szCs w:val="18"/>
    </w:rPr>
  </w:style>
  <w:style w:type="character" w:customStyle="1" w:styleId="ac">
    <w:name w:val="Нижний колонтитул Знак"/>
    <w:link w:val="ab"/>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Balloon Text"/>
    <w:basedOn w:val="a"/>
    <w:link w:val="af7"/>
    <w:uiPriority w:val="99"/>
    <w:semiHidden/>
    <w:unhideWhenUsed/>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Pr>
      <w:rFonts w:ascii="Tahoma" w:hAnsi="Tahoma" w:cs="Tahoma"/>
      <w:sz w:val="16"/>
      <w:szCs w:val="16"/>
    </w:rPr>
  </w:style>
  <w:style w:type="paragraph" w:styleId="af8">
    <w:name w:val="List Paragraph"/>
    <w:basedOn w:val="a"/>
    <w:link w:val="af9"/>
    <w:uiPriority w:val="34"/>
    <w:qFormat/>
    <w:pPr>
      <w:ind w:left="720"/>
      <w:contextualSpacing/>
    </w:pPr>
    <w:rPr>
      <w:rFonts w:eastAsiaTheme="minorHAnsi"/>
      <w:lang w:eastAsia="en-US"/>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before="100" w:beforeAutospacing="1" w:after="100" w:afterAutospacing="1" w:line="240" w:lineRule="auto"/>
    </w:pPr>
    <w:rPr>
      <w:rFonts w:ascii="Tahoma" w:eastAsia="Times New Roman" w:hAnsi="Tahoma" w:cs="Tahoma"/>
      <w:sz w:val="20"/>
      <w:szCs w:val="20"/>
      <w:lang w:val="en-US" w:eastAsia="en-US"/>
    </w:rPr>
  </w:style>
  <w:style w:type="paragraph" w:styleId="afa">
    <w:name w:val="Body Text"/>
    <w:basedOn w:val="a"/>
    <w:link w:val="afb"/>
    <w:unhideWhenUsed/>
    <w:pPr>
      <w:spacing w:after="0" w:line="240" w:lineRule="auto"/>
      <w:jc w:val="both"/>
    </w:pPr>
    <w:rPr>
      <w:rFonts w:ascii="Times New Roman" w:eastAsia="Times New Roman" w:hAnsi="Times New Roman" w:cs="Times New Roman"/>
      <w:sz w:val="32"/>
      <w:szCs w:val="24"/>
    </w:rPr>
  </w:style>
  <w:style w:type="character" w:customStyle="1" w:styleId="afb">
    <w:name w:val="Основной текст Знак"/>
    <w:basedOn w:val="a0"/>
    <w:link w:val="afa"/>
    <w:rPr>
      <w:rFonts w:ascii="Times New Roman" w:eastAsia="Times New Roman" w:hAnsi="Times New Roman" w:cs="Times New Roman"/>
      <w:sz w:val="32"/>
      <w:szCs w:val="24"/>
    </w:rPr>
  </w:style>
  <w:style w:type="paragraph" w:styleId="afc">
    <w:name w:val="No Spacing"/>
    <w:link w:val="afd"/>
    <w:uiPriority w:val="1"/>
    <w:qFormat/>
    <w:pPr>
      <w:spacing w:after="0" w:line="240" w:lineRule="auto"/>
    </w:pPr>
  </w:style>
  <w:style w:type="character" w:customStyle="1" w:styleId="afd">
    <w:name w:val="Без интервала Знак"/>
    <w:basedOn w:val="a0"/>
    <w:link w:val="afc"/>
    <w:uiPriority w:val="1"/>
  </w:style>
  <w:style w:type="character" w:customStyle="1" w:styleId="artheader21">
    <w:name w:val="artheader21"/>
    <w:rPr>
      <w:rFonts w:ascii="Arial tat" w:hAnsi="Arial tat" w:hint="default"/>
      <w:b/>
      <w:bCs/>
      <w:strike w:val="0"/>
      <w:color w:val="1B81C9"/>
      <w:sz w:val="24"/>
      <w:szCs w:val="24"/>
      <w:u w:val="none"/>
    </w:rPr>
  </w:style>
  <w:style w:type="table" w:styleId="afe">
    <w:name w:val="Table Grid"/>
    <w:basedOn w:val="a1"/>
    <w:uiPriority w:val="59"/>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4">
    <w:name w:val="Обычный1"/>
    <w:pPr>
      <w:spacing w:after="0"/>
    </w:pPr>
    <w:rPr>
      <w:rFonts w:ascii="Arial" w:eastAsia="Arial" w:hAnsi="Arial" w:cs="Arial"/>
    </w:rPr>
  </w:style>
  <w:style w:type="paragraph" w:customStyle="1" w:styleId="15">
    <w:name w:val="Обычный1"/>
    <w:pPr>
      <w:spacing w:after="0"/>
      <w:contextualSpacing/>
    </w:pPr>
    <w:rPr>
      <w:rFonts w:ascii="Arial" w:eastAsia="Arial" w:hAnsi="Arial" w:cs="Arial"/>
    </w:rPr>
  </w:style>
  <w:style w:type="character" w:customStyle="1" w:styleId="af9">
    <w:name w:val="Абзац списка Знак"/>
    <w:link w:val="af8"/>
    <w:uiPriority w:val="34"/>
    <w:qFormat/>
    <w:rPr>
      <w:rFonts w:eastAsiaTheme="minorHAnsi"/>
      <w:lang w:eastAsia="en-US"/>
    </w:rPr>
  </w:style>
  <w:style w:type="paragraph" w:styleId="aff">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3">
    <w:name w:val="Font Style33"/>
    <w:basedOn w:val="a0"/>
    <w:rPr>
      <w:rFonts w:ascii="Times New Roman" w:hAnsi="Times New Roman" w:cs="Times New Roman"/>
      <w:sz w:val="22"/>
      <w:szCs w:val="22"/>
    </w:rPr>
  </w:style>
  <w:style w:type="character" w:styleId="aff0">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13F6CB9-C46E-4DCD-861C-A93A2188F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299</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1</cp:lastModifiedBy>
  <cp:revision>3</cp:revision>
  <dcterms:created xsi:type="dcterms:W3CDTF">2023-10-06T06:52:00Z</dcterms:created>
  <dcterms:modified xsi:type="dcterms:W3CDTF">2023-10-06T06:57:00Z</dcterms:modified>
</cp:coreProperties>
</file>